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196" w:rsidRPr="0074361A" w:rsidRDefault="0074361A" w:rsidP="004557D8">
      <w:pPr>
        <w:spacing w:afterLines="50" w:after="156"/>
        <w:jc w:val="center"/>
        <w:rPr>
          <w:rFonts w:asciiTheme="minorEastAsia" w:hAnsiTheme="minorEastAsia"/>
          <w:b/>
          <w:sz w:val="44"/>
        </w:rPr>
      </w:pPr>
      <w:r w:rsidRPr="0074361A">
        <w:rPr>
          <w:rFonts w:asciiTheme="minorEastAsia" w:hAnsiTheme="minorEastAsia" w:hint="eastAsia"/>
          <w:b/>
          <w:sz w:val="44"/>
        </w:rPr>
        <w:t>美术学院教学文档存档规范及要求</w:t>
      </w:r>
    </w:p>
    <w:p w:rsidR="0074361A" w:rsidRPr="0074361A" w:rsidRDefault="0074361A" w:rsidP="004557D8">
      <w:pPr>
        <w:spacing w:afterLines="50" w:after="156"/>
        <w:jc w:val="center"/>
        <w:rPr>
          <w:rFonts w:asciiTheme="minorEastAsia" w:hAnsiTheme="minorEastAsia"/>
          <w:b/>
          <w:sz w:val="36"/>
        </w:rPr>
      </w:pPr>
      <w:r>
        <w:rPr>
          <w:rFonts w:asciiTheme="minorEastAsia" w:hAnsiTheme="minorEastAsia" w:hint="eastAsia"/>
          <w:b/>
          <w:sz w:val="36"/>
        </w:rPr>
        <w:t>（</w:t>
      </w:r>
      <w:r w:rsidRPr="0074361A">
        <w:rPr>
          <w:rFonts w:asciiTheme="minorEastAsia" w:hAnsiTheme="minorEastAsia" w:hint="eastAsia"/>
          <w:b/>
          <w:sz w:val="36"/>
        </w:rPr>
        <w:t>2017年3月</w:t>
      </w:r>
      <w:r>
        <w:rPr>
          <w:rFonts w:asciiTheme="minorEastAsia" w:hAnsiTheme="minorEastAsia" w:hint="eastAsia"/>
          <w:b/>
          <w:sz w:val="36"/>
        </w:rPr>
        <w:t>）</w:t>
      </w:r>
    </w:p>
    <w:p w:rsidR="00B97432" w:rsidRDefault="00B97432" w:rsidP="00B97432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为规范我院</w:t>
      </w:r>
      <w:r w:rsidR="0074361A">
        <w:rPr>
          <w:rFonts w:hint="eastAsia"/>
          <w:sz w:val="28"/>
          <w:szCs w:val="28"/>
        </w:rPr>
        <w:t>教学教务资料</w:t>
      </w:r>
      <w:r>
        <w:rPr>
          <w:rFonts w:hint="eastAsia"/>
          <w:sz w:val="28"/>
          <w:szCs w:val="28"/>
        </w:rPr>
        <w:t>归档</w:t>
      </w:r>
      <w:r w:rsidR="0074361A">
        <w:rPr>
          <w:rFonts w:hint="eastAsia"/>
          <w:sz w:val="28"/>
          <w:szCs w:val="28"/>
        </w:rPr>
        <w:t>制度</w:t>
      </w:r>
      <w:r>
        <w:rPr>
          <w:rFonts w:hint="eastAsia"/>
          <w:sz w:val="28"/>
          <w:szCs w:val="28"/>
        </w:rPr>
        <w:t>，</w:t>
      </w:r>
      <w:r w:rsidR="0074361A">
        <w:rPr>
          <w:rFonts w:hint="eastAsia"/>
          <w:sz w:val="28"/>
          <w:szCs w:val="28"/>
        </w:rPr>
        <w:t>使</w:t>
      </w:r>
      <w:r>
        <w:rPr>
          <w:rFonts w:hint="eastAsia"/>
          <w:sz w:val="28"/>
          <w:szCs w:val="28"/>
        </w:rPr>
        <w:t>各位任课老师明确归档需要的材料，现</w:t>
      </w:r>
      <w:r w:rsidR="0074361A">
        <w:rPr>
          <w:rFonts w:hint="eastAsia"/>
          <w:sz w:val="28"/>
          <w:szCs w:val="28"/>
        </w:rPr>
        <w:t>根据学校发布的</w:t>
      </w:r>
      <w:r w:rsidR="0074361A" w:rsidRPr="0074361A">
        <w:rPr>
          <w:rFonts w:hint="eastAsia"/>
          <w:sz w:val="28"/>
          <w:szCs w:val="28"/>
        </w:rPr>
        <w:t>关于发布《吉首大学本科教学档案建设与管理暂行办法》的通知（</w:t>
      </w:r>
      <w:proofErr w:type="gramStart"/>
      <w:r w:rsidR="0074361A" w:rsidRPr="0074361A">
        <w:rPr>
          <w:rFonts w:hint="eastAsia"/>
          <w:sz w:val="28"/>
          <w:szCs w:val="28"/>
        </w:rPr>
        <w:t>教通</w:t>
      </w:r>
      <w:proofErr w:type="gramEnd"/>
      <w:r w:rsidR="0074361A" w:rsidRPr="0074361A">
        <w:rPr>
          <w:rFonts w:hint="eastAsia"/>
          <w:sz w:val="28"/>
          <w:szCs w:val="28"/>
        </w:rPr>
        <w:t>[2017]8</w:t>
      </w:r>
      <w:r w:rsidR="0074361A" w:rsidRPr="0074361A">
        <w:rPr>
          <w:rFonts w:hint="eastAsia"/>
          <w:sz w:val="28"/>
          <w:szCs w:val="28"/>
        </w:rPr>
        <w:t>号）</w:t>
      </w:r>
      <w:r>
        <w:rPr>
          <w:rFonts w:hint="eastAsia"/>
          <w:sz w:val="28"/>
          <w:szCs w:val="28"/>
        </w:rPr>
        <w:t>就</w:t>
      </w:r>
      <w:r w:rsidR="0074361A">
        <w:rPr>
          <w:rFonts w:hint="eastAsia"/>
          <w:sz w:val="28"/>
          <w:szCs w:val="28"/>
        </w:rPr>
        <w:t>课程考核文档存档内容、毕业论文（设计）文档存档内容以及实习（见习）文档存档内容</w:t>
      </w:r>
      <w:r>
        <w:rPr>
          <w:rFonts w:hint="eastAsia"/>
          <w:sz w:val="28"/>
          <w:szCs w:val="28"/>
        </w:rPr>
        <w:t>进行明确，并提供相关范式，请各位老师认真查阅，并严格按照本规定执行。</w:t>
      </w:r>
    </w:p>
    <w:p w:rsidR="0027169D" w:rsidRPr="0001243D" w:rsidRDefault="0074361A" w:rsidP="0027169D">
      <w:pPr>
        <w:pStyle w:val="a4"/>
        <w:numPr>
          <w:ilvl w:val="0"/>
          <w:numId w:val="4"/>
        </w:numPr>
        <w:ind w:left="0" w:firstLineChars="0" w:firstLine="0"/>
        <w:jc w:val="left"/>
        <w:rPr>
          <w:b/>
          <w:bCs/>
          <w:sz w:val="28"/>
          <w:szCs w:val="28"/>
        </w:rPr>
      </w:pPr>
      <w:r w:rsidRPr="0001243D">
        <w:rPr>
          <w:rFonts w:hint="eastAsia"/>
          <w:b/>
          <w:bCs/>
          <w:sz w:val="28"/>
          <w:szCs w:val="28"/>
        </w:rPr>
        <w:t>课程考核文档存档内容及要求</w:t>
      </w:r>
    </w:p>
    <w:p w:rsidR="0074361A" w:rsidRPr="0001243D" w:rsidRDefault="0074361A" w:rsidP="0074361A">
      <w:pPr>
        <w:pStyle w:val="a4"/>
        <w:numPr>
          <w:ilvl w:val="0"/>
          <w:numId w:val="8"/>
        </w:numPr>
        <w:ind w:firstLineChars="0"/>
        <w:jc w:val="left"/>
        <w:rPr>
          <w:b/>
          <w:bCs/>
          <w:sz w:val="28"/>
          <w:szCs w:val="28"/>
        </w:rPr>
      </w:pPr>
      <w:r w:rsidRPr="0001243D">
        <w:rPr>
          <w:rFonts w:hint="eastAsia"/>
          <w:b/>
          <w:bCs/>
          <w:sz w:val="28"/>
          <w:szCs w:val="28"/>
        </w:rPr>
        <w:t>存档文档明细：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992"/>
        <w:gridCol w:w="3686"/>
        <w:gridCol w:w="3594"/>
      </w:tblGrid>
      <w:tr w:rsidR="004557D8" w:rsidRPr="00601CF1" w:rsidTr="00601CF1">
        <w:trPr>
          <w:trHeight w:val="700"/>
        </w:trPr>
        <w:tc>
          <w:tcPr>
            <w:tcW w:w="992" w:type="dxa"/>
            <w:vAlign w:val="center"/>
          </w:tcPr>
          <w:p w:rsidR="004557D8" w:rsidRPr="00601CF1" w:rsidRDefault="004557D8" w:rsidP="00601CF1">
            <w:pPr>
              <w:jc w:val="center"/>
              <w:rPr>
                <w:b/>
                <w:sz w:val="28"/>
                <w:szCs w:val="28"/>
              </w:rPr>
            </w:pPr>
            <w:r w:rsidRPr="00601CF1">
              <w:rPr>
                <w:rFonts w:hint="eastAsia"/>
                <w:b/>
                <w:sz w:val="28"/>
                <w:szCs w:val="28"/>
              </w:rPr>
              <w:t>编号</w:t>
            </w:r>
          </w:p>
        </w:tc>
        <w:tc>
          <w:tcPr>
            <w:tcW w:w="3686" w:type="dxa"/>
            <w:vAlign w:val="center"/>
          </w:tcPr>
          <w:p w:rsidR="004557D8" w:rsidRPr="00601CF1" w:rsidRDefault="004557D8" w:rsidP="00601CF1">
            <w:pPr>
              <w:jc w:val="center"/>
              <w:rPr>
                <w:b/>
                <w:sz w:val="28"/>
                <w:szCs w:val="28"/>
              </w:rPr>
            </w:pPr>
            <w:r w:rsidRPr="00601CF1">
              <w:rPr>
                <w:rFonts w:hint="eastAsia"/>
                <w:b/>
                <w:sz w:val="28"/>
                <w:szCs w:val="28"/>
              </w:rPr>
              <w:t>理论课</w:t>
            </w:r>
          </w:p>
        </w:tc>
        <w:tc>
          <w:tcPr>
            <w:tcW w:w="3594" w:type="dxa"/>
            <w:vAlign w:val="center"/>
          </w:tcPr>
          <w:p w:rsidR="004557D8" w:rsidRPr="00601CF1" w:rsidRDefault="004557D8" w:rsidP="00601CF1">
            <w:pPr>
              <w:jc w:val="center"/>
              <w:rPr>
                <w:b/>
                <w:sz w:val="28"/>
                <w:szCs w:val="28"/>
              </w:rPr>
            </w:pPr>
            <w:r w:rsidRPr="00601CF1">
              <w:rPr>
                <w:rFonts w:hint="eastAsia"/>
                <w:b/>
                <w:sz w:val="28"/>
                <w:szCs w:val="28"/>
              </w:rPr>
              <w:t>专业技能课</w:t>
            </w:r>
          </w:p>
        </w:tc>
      </w:tr>
      <w:tr w:rsidR="004557D8" w:rsidTr="004557D8">
        <w:tc>
          <w:tcPr>
            <w:tcW w:w="992" w:type="dxa"/>
          </w:tcPr>
          <w:p w:rsidR="004557D8" w:rsidRDefault="004557D8" w:rsidP="00DB765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3686" w:type="dxa"/>
            <w:vAlign w:val="center"/>
          </w:tcPr>
          <w:p w:rsidR="004557D8" w:rsidRDefault="004557D8" w:rsidP="00DB765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课程考核大纲</w:t>
            </w:r>
          </w:p>
        </w:tc>
        <w:tc>
          <w:tcPr>
            <w:tcW w:w="3594" w:type="dxa"/>
            <w:vAlign w:val="center"/>
          </w:tcPr>
          <w:p w:rsidR="004557D8" w:rsidRDefault="004557D8" w:rsidP="00DB765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课程考核大纲</w:t>
            </w:r>
          </w:p>
        </w:tc>
      </w:tr>
      <w:tr w:rsidR="004557D8" w:rsidTr="008D2FA8">
        <w:tc>
          <w:tcPr>
            <w:tcW w:w="992" w:type="dxa"/>
            <w:vAlign w:val="center"/>
          </w:tcPr>
          <w:p w:rsidR="004557D8" w:rsidRDefault="004557D8" w:rsidP="008D2FA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3686" w:type="dxa"/>
            <w:vAlign w:val="center"/>
          </w:tcPr>
          <w:p w:rsidR="004557D8" w:rsidRDefault="008D2FA8" w:rsidP="008D2FA8">
            <w:pPr>
              <w:jc w:val="center"/>
              <w:rPr>
                <w:sz w:val="28"/>
                <w:szCs w:val="28"/>
              </w:rPr>
            </w:pPr>
            <w:r w:rsidRPr="008D2FA8">
              <w:rPr>
                <w:rFonts w:hint="eastAsia"/>
                <w:sz w:val="28"/>
                <w:szCs w:val="28"/>
              </w:rPr>
              <w:t>吉首大学课程考核命题</w:t>
            </w:r>
            <w:r w:rsidRPr="008D2FA8">
              <w:rPr>
                <w:rFonts w:hint="eastAsia"/>
                <w:sz w:val="28"/>
                <w:szCs w:val="28"/>
              </w:rPr>
              <w:t>(</w:t>
            </w:r>
            <w:r w:rsidRPr="008D2FA8">
              <w:rPr>
                <w:rFonts w:hint="eastAsia"/>
                <w:sz w:val="28"/>
                <w:szCs w:val="28"/>
              </w:rPr>
              <w:t>试卷</w:t>
            </w:r>
            <w:r w:rsidRPr="008D2FA8">
              <w:rPr>
                <w:rFonts w:hint="eastAsia"/>
                <w:sz w:val="28"/>
                <w:szCs w:val="28"/>
              </w:rPr>
              <w:t>)</w:t>
            </w:r>
            <w:r w:rsidRPr="008D2FA8">
              <w:rPr>
                <w:rFonts w:hint="eastAsia"/>
                <w:sz w:val="28"/>
                <w:szCs w:val="28"/>
              </w:rPr>
              <w:t>审批表</w:t>
            </w:r>
          </w:p>
        </w:tc>
        <w:tc>
          <w:tcPr>
            <w:tcW w:w="3594" w:type="dxa"/>
            <w:vAlign w:val="center"/>
          </w:tcPr>
          <w:p w:rsidR="004557D8" w:rsidRPr="00DB7650" w:rsidRDefault="008D2FA8" w:rsidP="008D2FA8">
            <w:pPr>
              <w:jc w:val="center"/>
              <w:rPr>
                <w:rFonts w:asciiTheme="minorEastAsia" w:hAnsiTheme="minorEastAsia"/>
                <w:sz w:val="28"/>
              </w:rPr>
            </w:pPr>
            <w:r w:rsidRPr="008D2FA8">
              <w:rPr>
                <w:rFonts w:hint="eastAsia"/>
                <w:sz w:val="28"/>
                <w:szCs w:val="28"/>
              </w:rPr>
              <w:t>吉首大学课程考核命题</w:t>
            </w:r>
            <w:r w:rsidRPr="008D2FA8">
              <w:rPr>
                <w:rFonts w:hint="eastAsia"/>
                <w:sz w:val="28"/>
                <w:szCs w:val="28"/>
              </w:rPr>
              <w:t>(</w:t>
            </w:r>
            <w:r w:rsidRPr="008D2FA8">
              <w:rPr>
                <w:rFonts w:hint="eastAsia"/>
                <w:sz w:val="28"/>
                <w:szCs w:val="28"/>
              </w:rPr>
              <w:t>不出卷</w:t>
            </w:r>
            <w:r w:rsidRPr="008D2FA8">
              <w:rPr>
                <w:rFonts w:hint="eastAsia"/>
                <w:sz w:val="28"/>
                <w:szCs w:val="28"/>
              </w:rPr>
              <w:t>)</w:t>
            </w:r>
            <w:r w:rsidRPr="008D2FA8">
              <w:rPr>
                <w:rFonts w:hint="eastAsia"/>
                <w:sz w:val="28"/>
                <w:szCs w:val="28"/>
              </w:rPr>
              <w:t>审批表</w:t>
            </w:r>
          </w:p>
        </w:tc>
      </w:tr>
      <w:tr w:rsidR="004557D8" w:rsidTr="004557D8">
        <w:tc>
          <w:tcPr>
            <w:tcW w:w="992" w:type="dxa"/>
          </w:tcPr>
          <w:p w:rsidR="004557D8" w:rsidRDefault="004557D8" w:rsidP="00DB765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3686" w:type="dxa"/>
            <w:vAlign w:val="center"/>
          </w:tcPr>
          <w:p w:rsidR="004557D8" w:rsidRDefault="004557D8" w:rsidP="00DB765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考试试卷</w:t>
            </w:r>
            <w:r>
              <w:rPr>
                <w:rFonts w:hint="eastAsia"/>
                <w:sz w:val="28"/>
                <w:szCs w:val="28"/>
              </w:rPr>
              <w:t>A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>B</w:t>
            </w:r>
            <w:r>
              <w:rPr>
                <w:rFonts w:hint="eastAsia"/>
                <w:sz w:val="28"/>
                <w:szCs w:val="28"/>
              </w:rPr>
              <w:t>卷</w:t>
            </w:r>
          </w:p>
        </w:tc>
        <w:tc>
          <w:tcPr>
            <w:tcW w:w="3594" w:type="dxa"/>
            <w:vAlign w:val="center"/>
          </w:tcPr>
          <w:p w:rsidR="004557D8" w:rsidRDefault="00CF71B2" w:rsidP="00DB7650">
            <w:pPr>
              <w:jc w:val="center"/>
              <w:rPr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</w:rPr>
              <w:t>考查题</w:t>
            </w:r>
          </w:p>
        </w:tc>
      </w:tr>
      <w:tr w:rsidR="004557D8" w:rsidTr="004557D8">
        <w:tc>
          <w:tcPr>
            <w:tcW w:w="992" w:type="dxa"/>
          </w:tcPr>
          <w:p w:rsidR="004557D8" w:rsidRDefault="004557D8" w:rsidP="00DB765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3686" w:type="dxa"/>
            <w:vAlign w:val="center"/>
          </w:tcPr>
          <w:p w:rsidR="004557D8" w:rsidRDefault="004557D8" w:rsidP="00DB765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A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>B</w:t>
            </w:r>
            <w:r>
              <w:rPr>
                <w:rFonts w:hint="eastAsia"/>
                <w:sz w:val="28"/>
                <w:szCs w:val="28"/>
              </w:rPr>
              <w:t>卷参考答案及评分细节</w:t>
            </w:r>
          </w:p>
        </w:tc>
        <w:tc>
          <w:tcPr>
            <w:tcW w:w="3594" w:type="dxa"/>
            <w:vAlign w:val="center"/>
          </w:tcPr>
          <w:p w:rsidR="004557D8" w:rsidRDefault="00CF71B2" w:rsidP="00CF71B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评分原则</w:t>
            </w:r>
          </w:p>
        </w:tc>
      </w:tr>
      <w:tr w:rsidR="004557D8" w:rsidTr="004557D8">
        <w:tc>
          <w:tcPr>
            <w:tcW w:w="992" w:type="dxa"/>
          </w:tcPr>
          <w:p w:rsidR="004557D8" w:rsidRDefault="004557D8" w:rsidP="00DB765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3686" w:type="dxa"/>
            <w:vAlign w:val="center"/>
          </w:tcPr>
          <w:p w:rsidR="004557D8" w:rsidRDefault="004557D8" w:rsidP="00DB765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平时成绩登记册</w:t>
            </w:r>
          </w:p>
        </w:tc>
        <w:tc>
          <w:tcPr>
            <w:tcW w:w="3594" w:type="dxa"/>
            <w:vAlign w:val="center"/>
          </w:tcPr>
          <w:p w:rsidR="004557D8" w:rsidRDefault="004557D8" w:rsidP="00DB765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平时成绩登记册</w:t>
            </w:r>
          </w:p>
        </w:tc>
      </w:tr>
      <w:tr w:rsidR="004557D8" w:rsidTr="004557D8">
        <w:tc>
          <w:tcPr>
            <w:tcW w:w="992" w:type="dxa"/>
          </w:tcPr>
          <w:p w:rsidR="004557D8" w:rsidRDefault="004557D8" w:rsidP="00DB765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3686" w:type="dxa"/>
            <w:vAlign w:val="center"/>
          </w:tcPr>
          <w:p w:rsidR="004557D8" w:rsidRDefault="004557D8" w:rsidP="00DB765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成绩报告单</w:t>
            </w:r>
          </w:p>
        </w:tc>
        <w:tc>
          <w:tcPr>
            <w:tcW w:w="3594" w:type="dxa"/>
            <w:vAlign w:val="center"/>
          </w:tcPr>
          <w:p w:rsidR="004557D8" w:rsidRDefault="004557D8" w:rsidP="00DB765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成绩报告单</w:t>
            </w:r>
          </w:p>
        </w:tc>
      </w:tr>
      <w:tr w:rsidR="004557D8" w:rsidTr="004557D8">
        <w:tc>
          <w:tcPr>
            <w:tcW w:w="992" w:type="dxa"/>
          </w:tcPr>
          <w:p w:rsidR="004557D8" w:rsidRDefault="004557D8" w:rsidP="00DB765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3686" w:type="dxa"/>
            <w:vAlign w:val="center"/>
          </w:tcPr>
          <w:p w:rsidR="004557D8" w:rsidRDefault="004557D8" w:rsidP="00DB765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课程教学分析表</w:t>
            </w:r>
          </w:p>
        </w:tc>
        <w:tc>
          <w:tcPr>
            <w:tcW w:w="3594" w:type="dxa"/>
            <w:vAlign w:val="center"/>
          </w:tcPr>
          <w:p w:rsidR="004557D8" w:rsidRDefault="004557D8" w:rsidP="00DB765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课程教学分析表</w:t>
            </w:r>
          </w:p>
        </w:tc>
      </w:tr>
      <w:tr w:rsidR="004557D8" w:rsidTr="004557D8">
        <w:tc>
          <w:tcPr>
            <w:tcW w:w="992" w:type="dxa"/>
          </w:tcPr>
          <w:p w:rsidR="004557D8" w:rsidRDefault="004557D8" w:rsidP="00DB765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3686" w:type="dxa"/>
            <w:vAlign w:val="center"/>
          </w:tcPr>
          <w:p w:rsidR="004557D8" w:rsidRDefault="004557D8" w:rsidP="00DB765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学生答卷</w:t>
            </w:r>
          </w:p>
        </w:tc>
        <w:tc>
          <w:tcPr>
            <w:tcW w:w="3594" w:type="dxa"/>
            <w:vAlign w:val="center"/>
          </w:tcPr>
          <w:p w:rsidR="004557D8" w:rsidRDefault="004557D8" w:rsidP="00DB765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学生作业光盘</w:t>
            </w:r>
            <w:r w:rsidR="00CF71B2">
              <w:rPr>
                <w:rFonts w:hint="eastAsia"/>
                <w:sz w:val="28"/>
                <w:szCs w:val="28"/>
              </w:rPr>
              <w:t>或实物</w:t>
            </w:r>
          </w:p>
        </w:tc>
      </w:tr>
    </w:tbl>
    <w:p w:rsidR="009C7BE2" w:rsidRPr="0001243D" w:rsidRDefault="00DB7650" w:rsidP="0074361A">
      <w:pPr>
        <w:pStyle w:val="a4"/>
        <w:numPr>
          <w:ilvl w:val="0"/>
          <w:numId w:val="8"/>
        </w:numPr>
        <w:ind w:firstLineChars="0"/>
        <w:jc w:val="left"/>
        <w:rPr>
          <w:b/>
          <w:bCs/>
          <w:sz w:val="28"/>
          <w:szCs w:val="28"/>
        </w:rPr>
      </w:pPr>
      <w:r w:rsidRPr="0001243D">
        <w:rPr>
          <w:rFonts w:hint="eastAsia"/>
          <w:b/>
          <w:bCs/>
          <w:sz w:val="28"/>
          <w:szCs w:val="28"/>
        </w:rPr>
        <w:t>说明：</w:t>
      </w:r>
    </w:p>
    <w:p w:rsidR="00B97432" w:rsidRPr="00B759A8" w:rsidRDefault="003A7CFC" w:rsidP="00B759A8">
      <w:pPr>
        <w:pStyle w:val="a4"/>
        <w:numPr>
          <w:ilvl w:val="0"/>
          <w:numId w:val="9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【课程考核</w:t>
      </w:r>
      <w:r w:rsidRPr="009C7BE2">
        <w:rPr>
          <w:rFonts w:hint="eastAsia"/>
          <w:sz w:val="28"/>
          <w:szCs w:val="28"/>
        </w:rPr>
        <w:t>大纲</w:t>
      </w:r>
      <w:r>
        <w:rPr>
          <w:rFonts w:hint="eastAsia"/>
          <w:sz w:val="28"/>
          <w:szCs w:val="28"/>
        </w:rPr>
        <w:t>】</w:t>
      </w:r>
      <w:r w:rsidR="00DB7650" w:rsidRPr="009C7BE2">
        <w:rPr>
          <w:rFonts w:hint="eastAsia"/>
          <w:sz w:val="28"/>
          <w:szCs w:val="28"/>
        </w:rPr>
        <w:t>13-15</w:t>
      </w:r>
      <w:r w:rsidR="00DB7650" w:rsidRPr="009C7BE2">
        <w:rPr>
          <w:rFonts w:hint="eastAsia"/>
          <w:sz w:val="28"/>
          <w:szCs w:val="28"/>
        </w:rPr>
        <w:t>级参照</w:t>
      </w:r>
      <w:r w:rsidR="00DB7650" w:rsidRPr="009C7BE2">
        <w:rPr>
          <w:rFonts w:hint="eastAsia"/>
          <w:sz w:val="28"/>
          <w:szCs w:val="28"/>
        </w:rPr>
        <w:t>13</w:t>
      </w:r>
      <w:r w:rsidR="00DB7650" w:rsidRPr="009C7BE2">
        <w:rPr>
          <w:rFonts w:hint="eastAsia"/>
          <w:sz w:val="28"/>
          <w:szCs w:val="28"/>
        </w:rPr>
        <w:t>版教学大纲，</w:t>
      </w:r>
      <w:r w:rsidR="00DB7650" w:rsidRPr="009C7BE2">
        <w:rPr>
          <w:rFonts w:hint="eastAsia"/>
          <w:sz w:val="28"/>
          <w:szCs w:val="28"/>
        </w:rPr>
        <w:t>16</w:t>
      </w:r>
      <w:r w:rsidR="00DB7650" w:rsidRPr="009C7BE2">
        <w:rPr>
          <w:rFonts w:hint="eastAsia"/>
          <w:sz w:val="28"/>
          <w:szCs w:val="28"/>
        </w:rPr>
        <w:t>级参照</w:t>
      </w:r>
      <w:r w:rsidR="00DB7650" w:rsidRPr="009C7BE2">
        <w:rPr>
          <w:rFonts w:hint="eastAsia"/>
          <w:sz w:val="28"/>
          <w:szCs w:val="28"/>
        </w:rPr>
        <w:t>16</w:t>
      </w:r>
      <w:r w:rsidR="00DB7650" w:rsidRPr="009C7BE2">
        <w:rPr>
          <w:rFonts w:hint="eastAsia"/>
          <w:sz w:val="28"/>
          <w:szCs w:val="28"/>
        </w:rPr>
        <w:t>版教学大纲</w:t>
      </w:r>
      <w:r w:rsidR="009C7BE2">
        <w:rPr>
          <w:rFonts w:hint="eastAsia"/>
          <w:sz w:val="28"/>
          <w:szCs w:val="28"/>
        </w:rPr>
        <w:t>，</w:t>
      </w:r>
      <w:r w:rsidR="00891F0E">
        <w:rPr>
          <w:rFonts w:hint="eastAsia"/>
          <w:sz w:val="28"/>
          <w:szCs w:val="28"/>
        </w:rPr>
        <w:t>可在各教研室拷贝，自行打印归档</w:t>
      </w:r>
      <w:r w:rsidR="0074361A">
        <w:rPr>
          <w:rFonts w:hint="eastAsia"/>
          <w:sz w:val="28"/>
          <w:szCs w:val="28"/>
        </w:rPr>
        <w:t>。</w:t>
      </w:r>
      <w:r w:rsidR="000411DA">
        <w:rPr>
          <w:rFonts w:hint="eastAsia"/>
          <w:sz w:val="28"/>
          <w:szCs w:val="28"/>
        </w:rPr>
        <w:t>（</w:t>
      </w:r>
      <w:r w:rsidR="000411DA" w:rsidRPr="00D74638">
        <w:rPr>
          <w:rFonts w:hint="eastAsia"/>
          <w:color w:val="C00000"/>
          <w:sz w:val="28"/>
          <w:szCs w:val="28"/>
        </w:rPr>
        <w:t>详见</w:t>
      </w:r>
      <w:hyperlink r:id="rId8" w:history="1">
        <w:r w:rsidR="000411DA" w:rsidRPr="000E7B6F">
          <w:rPr>
            <w:rStyle w:val="a7"/>
            <w:rFonts w:hint="eastAsia"/>
            <w:sz w:val="28"/>
            <w:szCs w:val="28"/>
          </w:rPr>
          <w:t>附件</w:t>
        </w:r>
        <w:r w:rsidR="000411DA" w:rsidRPr="000E7B6F">
          <w:rPr>
            <w:rStyle w:val="a7"/>
            <w:rFonts w:hint="eastAsia"/>
            <w:sz w:val="28"/>
            <w:szCs w:val="28"/>
          </w:rPr>
          <w:t>1</w:t>
        </w:r>
        <w:r w:rsidR="000411DA" w:rsidRPr="000E7B6F">
          <w:rPr>
            <w:rStyle w:val="a7"/>
            <w:rFonts w:hint="eastAsia"/>
            <w:sz w:val="28"/>
            <w:szCs w:val="28"/>
          </w:rPr>
          <w:t>：色彩</w:t>
        </w:r>
        <w:r w:rsidR="000411DA" w:rsidRPr="000E7B6F">
          <w:rPr>
            <w:rStyle w:val="a7"/>
            <w:rFonts w:hint="eastAsia"/>
            <w:sz w:val="28"/>
            <w:szCs w:val="28"/>
          </w:rPr>
          <w:t>1</w:t>
        </w:r>
        <w:r w:rsidR="000411DA" w:rsidRPr="000E7B6F">
          <w:rPr>
            <w:rStyle w:val="a7"/>
            <w:rFonts w:hint="eastAsia"/>
            <w:sz w:val="28"/>
            <w:szCs w:val="28"/>
          </w:rPr>
          <w:t>课程考核大纲</w:t>
        </w:r>
      </w:hyperlink>
      <w:r w:rsidR="00B759A8">
        <w:rPr>
          <w:rFonts w:hint="eastAsia"/>
          <w:color w:val="C00000"/>
          <w:sz w:val="28"/>
          <w:szCs w:val="28"/>
        </w:rPr>
        <w:t>、</w:t>
      </w:r>
      <w:hyperlink r:id="rId9" w:history="1">
        <w:r w:rsidR="00B759A8" w:rsidRPr="000E7B6F">
          <w:rPr>
            <w:rStyle w:val="a7"/>
            <w:rFonts w:hint="eastAsia"/>
            <w:sz w:val="28"/>
            <w:szCs w:val="28"/>
          </w:rPr>
          <w:t>吉首大学理论课程考核大纲编写规范及模版</w:t>
        </w:r>
      </w:hyperlink>
      <w:r w:rsidR="000411DA" w:rsidRPr="00B759A8">
        <w:rPr>
          <w:rFonts w:hint="eastAsia"/>
          <w:sz w:val="28"/>
          <w:szCs w:val="28"/>
        </w:rPr>
        <w:t>）</w:t>
      </w:r>
    </w:p>
    <w:p w:rsidR="00D74638" w:rsidRPr="000411DA" w:rsidRDefault="00D74638" w:rsidP="008D2FA8">
      <w:pPr>
        <w:pStyle w:val="a4"/>
        <w:numPr>
          <w:ilvl w:val="0"/>
          <w:numId w:val="9"/>
        </w:numPr>
        <w:ind w:firstLineChars="0"/>
        <w:jc w:val="left"/>
        <w:rPr>
          <w:sz w:val="28"/>
          <w:szCs w:val="28"/>
        </w:rPr>
      </w:pPr>
      <w:r w:rsidRPr="000411DA">
        <w:rPr>
          <w:rFonts w:hint="eastAsia"/>
          <w:sz w:val="28"/>
          <w:szCs w:val="28"/>
        </w:rPr>
        <w:t>【课程考核命题审批表】必须按照表格要求，各相关领导签字审批；</w:t>
      </w:r>
      <w:r w:rsidR="000411DA" w:rsidRPr="000411DA">
        <w:rPr>
          <w:rFonts w:hint="eastAsia"/>
          <w:sz w:val="28"/>
          <w:szCs w:val="28"/>
        </w:rPr>
        <w:t>（</w:t>
      </w:r>
      <w:r w:rsidR="000411DA" w:rsidRPr="008D2FA8">
        <w:rPr>
          <w:rFonts w:hint="eastAsia"/>
          <w:color w:val="C00000"/>
          <w:sz w:val="28"/>
          <w:szCs w:val="28"/>
        </w:rPr>
        <w:t>详见</w:t>
      </w:r>
      <w:hyperlink r:id="rId10" w:history="1">
        <w:r w:rsidR="000411DA" w:rsidRPr="008D2FA8">
          <w:rPr>
            <w:rStyle w:val="a7"/>
            <w:rFonts w:hint="eastAsia"/>
            <w:sz w:val="28"/>
            <w:szCs w:val="28"/>
          </w:rPr>
          <w:t>附件</w:t>
        </w:r>
        <w:r w:rsidR="008D2FA8" w:rsidRPr="008D2FA8">
          <w:rPr>
            <w:rStyle w:val="a7"/>
            <w:rFonts w:hint="eastAsia"/>
            <w:sz w:val="28"/>
            <w:szCs w:val="28"/>
          </w:rPr>
          <w:t>2.1</w:t>
        </w:r>
        <w:r w:rsidR="008D2FA8" w:rsidRPr="008D2FA8">
          <w:rPr>
            <w:rStyle w:val="a7"/>
            <w:rFonts w:hint="eastAsia"/>
            <w:sz w:val="28"/>
            <w:szCs w:val="28"/>
          </w:rPr>
          <w:t>：吉首大学课程考核命题</w:t>
        </w:r>
        <w:r w:rsidR="008D2FA8" w:rsidRPr="008D2FA8">
          <w:rPr>
            <w:rStyle w:val="a7"/>
            <w:rFonts w:hint="eastAsia"/>
            <w:sz w:val="28"/>
            <w:szCs w:val="28"/>
          </w:rPr>
          <w:t>(</w:t>
        </w:r>
        <w:r w:rsidR="008D2FA8" w:rsidRPr="008D2FA8">
          <w:rPr>
            <w:rStyle w:val="a7"/>
            <w:rFonts w:hint="eastAsia"/>
            <w:sz w:val="28"/>
            <w:szCs w:val="28"/>
          </w:rPr>
          <w:t>试卷</w:t>
        </w:r>
        <w:r w:rsidR="008D2FA8" w:rsidRPr="008D2FA8">
          <w:rPr>
            <w:rStyle w:val="a7"/>
            <w:rFonts w:hint="eastAsia"/>
            <w:sz w:val="28"/>
            <w:szCs w:val="28"/>
          </w:rPr>
          <w:t>)</w:t>
        </w:r>
        <w:r w:rsidR="008D2FA8" w:rsidRPr="008D2FA8">
          <w:rPr>
            <w:rStyle w:val="a7"/>
            <w:rFonts w:hint="eastAsia"/>
            <w:sz w:val="28"/>
            <w:szCs w:val="28"/>
          </w:rPr>
          <w:t>审批表</w:t>
        </w:r>
      </w:hyperlink>
      <w:r w:rsidR="008D2FA8" w:rsidRPr="008D2FA8">
        <w:rPr>
          <w:rStyle w:val="a7"/>
          <w:rFonts w:hint="eastAsia"/>
          <w:color w:val="C00000"/>
          <w:sz w:val="28"/>
          <w:szCs w:val="28"/>
        </w:rPr>
        <w:t>、</w:t>
      </w:r>
      <w:hyperlink r:id="rId11" w:history="1">
        <w:r w:rsidR="008D2FA8" w:rsidRPr="008D2FA8">
          <w:rPr>
            <w:rStyle w:val="a7"/>
            <w:rFonts w:hint="eastAsia"/>
            <w:sz w:val="28"/>
            <w:szCs w:val="28"/>
          </w:rPr>
          <w:t>附件</w:t>
        </w:r>
        <w:r w:rsidR="008D2FA8" w:rsidRPr="008D2FA8">
          <w:rPr>
            <w:rStyle w:val="a7"/>
            <w:rFonts w:hint="eastAsia"/>
            <w:sz w:val="28"/>
            <w:szCs w:val="28"/>
          </w:rPr>
          <w:t>2.2</w:t>
        </w:r>
        <w:r w:rsidR="008D2FA8" w:rsidRPr="008D2FA8">
          <w:rPr>
            <w:rStyle w:val="a7"/>
            <w:rFonts w:hint="eastAsia"/>
            <w:sz w:val="28"/>
            <w:szCs w:val="28"/>
          </w:rPr>
          <w:t>：吉首大学课程考核命题</w:t>
        </w:r>
        <w:r w:rsidR="008D2FA8" w:rsidRPr="008D2FA8">
          <w:rPr>
            <w:rStyle w:val="a7"/>
            <w:rFonts w:hint="eastAsia"/>
            <w:sz w:val="28"/>
            <w:szCs w:val="28"/>
          </w:rPr>
          <w:t>(</w:t>
        </w:r>
        <w:r w:rsidR="008D2FA8" w:rsidRPr="008D2FA8">
          <w:rPr>
            <w:rStyle w:val="a7"/>
            <w:rFonts w:hint="eastAsia"/>
            <w:sz w:val="28"/>
            <w:szCs w:val="28"/>
          </w:rPr>
          <w:t>不出卷</w:t>
        </w:r>
        <w:r w:rsidR="008D2FA8" w:rsidRPr="008D2FA8">
          <w:rPr>
            <w:rStyle w:val="a7"/>
            <w:rFonts w:hint="eastAsia"/>
            <w:sz w:val="28"/>
            <w:szCs w:val="28"/>
          </w:rPr>
          <w:t>)</w:t>
        </w:r>
        <w:r w:rsidR="008D2FA8" w:rsidRPr="008D2FA8">
          <w:rPr>
            <w:rStyle w:val="a7"/>
            <w:rFonts w:hint="eastAsia"/>
            <w:sz w:val="28"/>
            <w:szCs w:val="28"/>
          </w:rPr>
          <w:t>审批表参考格式</w:t>
        </w:r>
      </w:hyperlink>
      <w:r w:rsidR="000411DA" w:rsidRPr="000411DA">
        <w:rPr>
          <w:rFonts w:hint="eastAsia"/>
          <w:sz w:val="28"/>
          <w:szCs w:val="28"/>
        </w:rPr>
        <w:t>）</w:t>
      </w:r>
    </w:p>
    <w:p w:rsidR="00D74638" w:rsidRPr="0027169D" w:rsidRDefault="00D74638" w:rsidP="00D74638">
      <w:pPr>
        <w:pStyle w:val="a4"/>
        <w:numPr>
          <w:ilvl w:val="0"/>
          <w:numId w:val="9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【考查题】</w:t>
      </w:r>
      <w:proofErr w:type="gramStart"/>
      <w:r>
        <w:rPr>
          <w:rFonts w:hint="eastAsia"/>
          <w:sz w:val="28"/>
          <w:szCs w:val="28"/>
        </w:rPr>
        <w:t>即最终</w:t>
      </w:r>
      <w:proofErr w:type="gramEnd"/>
      <w:r>
        <w:rPr>
          <w:rFonts w:hint="eastAsia"/>
          <w:sz w:val="28"/>
          <w:szCs w:val="28"/>
        </w:rPr>
        <w:t>作业的具体要求，需要明确作业内容，提交作业的格式、尺寸以及文件命名格式等</w:t>
      </w:r>
      <w:r w:rsidR="00B759A8">
        <w:rPr>
          <w:rFonts w:hint="eastAsia"/>
          <w:sz w:val="28"/>
          <w:szCs w:val="28"/>
        </w:rPr>
        <w:t>，务必参考课程考核大纲</w:t>
      </w:r>
      <w:r>
        <w:rPr>
          <w:rFonts w:hint="eastAsia"/>
          <w:sz w:val="28"/>
          <w:szCs w:val="28"/>
        </w:rPr>
        <w:t>，</w:t>
      </w:r>
      <w:r w:rsidR="00B759A8">
        <w:rPr>
          <w:rFonts w:hint="eastAsia"/>
          <w:sz w:val="28"/>
          <w:szCs w:val="28"/>
        </w:rPr>
        <w:t>（</w:t>
      </w:r>
      <w:r w:rsidR="00B759A8" w:rsidRPr="00D74638">
        <w:rPr>
          <w:rFonts w:hint="eastAsia"/>
          <w:color w:val="C00000"/>
          <w:sz w:val="28"/>
          <w:szCs w:val="28"/>
        </w:rPr>
        <w:t>详见</w:t>
      </w:r>
      <w:hyperlink r:id="rId12" w:history="1">
        <w:r w:rsidR="00B759A8" w:rsidRPr="000E7B6F">
          <w:rPr>
            <w:rStyle w:val="a7"/>
            <w:rFonts w:hint="eastAsia"/>
            <w:sz w:val="28"/>
            <w:szCs w:val="28"/>
          </w:rPr>
          <w:t>附件</w:t>
        </w:r>
        <w:r w:rsidR="00B759A8" w:rsidRPr="000E7B6F">
          <w:rPr>
            <w:rStyle w:val="a7"/>
            <w:rFonts w:hint="eastAsia"/>
            <w:sz w:val="28"/>
            <w:szCs w:val="28"/>
          </w:rPr>
          <w:t>3</w:t>
        </w:r>
        <w:r w:rsidR="00B759A8" w:rsidRPr="000E7B6F">
          <w:rPr>
            <w:rStyle w:val="a7"/>
            <w:rFonts w:hint="eastAsia"/>
            <w:sz w:val="28"/>
            <w:szCs w:val="28"/>
          </w:rPr>
          <w:t>：课程考查题模板</w:t>
        </w:r>
      </w:hyperlink>
      <w:r w:rsidR="00B759A8">
        <w:rPr>
          <w:rFonts w:hint="eastAsia"/>
          <w:sz w:val="28"/>
          <w:szCs w:val="28"/>
        </w:rPr>
        <w:t>）</w:t>
      </w:r>
      <w:r w:rsidRPr="00B759A8">
        <w:rPr>
          <w:rFonts w:hint="eastAsia"/>
          <w:color w:val="C00000"/>
          <w:sz w:val="28"/>
          <w:szCs w:val="28"/>
        </w:rPr>
        <w:t>；</w:t>
      </w:r>
    </w:p>
    <w:p w:rsidR="00D74638" w:rsidRPr="0027169D" w:rsidRDefault="00D74638" w:rsidP="00D74638">
      <w:pPr>
        <w:pStyle w:val="a4"/>
        <w:numPr>
          <w:ilvl w:val="0"/>
          <w:numId w:val="9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【</w:t>
      </w:r>
      <w:r w:rsidRPr="00DB7650">
        <w:rPr>
          <w:rFonts w:hint="eastAsia"/>
          <w:sz w:val="28"/>
          <w:szCs w:val="28"/>
        </w:rPr>
        <w:t>评分</w:t>
      </w:r>
      <w:r>
        <w:rPr>
          <w:rFonts w:hint="eastAsia"/>
          <w:sz w:val="28"/>
          <w:szCs w:val="28"/>
        </w:rPr>
        <w:t>原则】</w:t>
      </w:r>
      <w:proofErr w:type="gramStart"/>
      <w:r>
        <w:rPr>
          <w:rFonts w:hint="eastAsia"/>
          <w:sz w:val="28"/>
          <w:szCs w:val="28"/>
        </w:rPr>
        <w:t>即最终</w:t>
      </w:r>
      <w:proofErr w:type="gramEnd"/>
      <w:r>
        <w:rPr>
          <w:rFonts w:hint="eastAsia"/>
          <w:sz w:val="28"/>
          <w:szCs w:val="28"/>
        </w:rPr>
        <w:t>作业的评分细则，需要任课老师将作业得分要点以及所占分值罗列清晰</w:t>
      </w:r>
      <w:r w:rsidRPr="00D74638">
        <w:rPr>
          <w:rFonts w:hint="eastAsia"/>
          <w:color w:val="C00000"/>
          <w:sz w:val="28"/>
          <w:szCs w:val="28"/>
        </w:rPr>
        <w:t>，</w:t>
      </w:r>
      <w:r w:rsidR="00B759A8">
        <w:rPr>
          <w:rFonts w:hint="eastAsia"/>
          <w:color w:val="C00000"/>
          <w:sz w:val="28"/>
          <w:szCs w:val="28"/>
        </w:rPr>
        <w:t>（</w:t>
      </w:r>
      <w:r w:rsidR="00B759A8" w:rsidRPr="00D74638">
        <w:rPr>
          <w:rFonts w:hint="eastAsia"/>
          <w:color w:val="C00000"/>
          <w:sz w:val="28"/>
          <w:szCs w:val="28"/>
        </w:rPr>
        <w:t>可参考</w:t>
      </w:r>
      <w:hyperlink r:id="rId13" w:history="1">
        <w:r w:rsidR="00B759A8" w:rsidRPr="000E7B6F">
          <w:rPr>
            <w:rStyle w:val="a7"/>
            <w:rFonts w:hint="eastAsia"/>
            <w:sz w:val="28"/>
            <w:szCs w:val="28"/>
          </w:rPr>
          <w:t>附件</w:t>
        </w:r>
        <w:r w:rsidR="00B759A8" w:rsidRPr="000E7B6F">
          <w:rPr>
            <w:rStyle w:val="a7"/>
            <w:rFonts w:hint="eastAsia"/>
            <w:sz w:val="28"/>
            <w:szCs w:val="28"/>
          </w:rPr>
          <w:t>4</w:t>
        </w:r>
        <w:r w:rsidR="00B759A8" w:rsidRPr="000E7B6F">
          <w:rPr>
            <w:rStyle w:val="a7"/>
            <w:rFonts w:hint="eastAsia"/>
            <w:sz w:val="28"/>
            <w:szCs w:val="28"/>
          </w:rPr>
          <w:t>：</w:t>
        </w:r>
        <w:r w:rsidR="003E708F" w:rsidRPr="000E7B6F">
          <w:rPr>
            <w:rStyle w:val="a7"/>
            <w:rFonts w:hint="eastAsia"/>
            <w:sz w:val="28"/>
            <w:szCs w:val="28"/>
          </w:rPr>
          <w:t>课程考查题</w:t>
        </w:r>
        <w:r w:rsidR="00B759A8" w:rsidRPr="000E7B6F">
          <w:rPr>
            <w:rStyle w:val="a7"/>
            <w:rFonts w:hint="eastAsia"/>
            <w:sz w:val="28"/>
            <w:szCs w:val="28"/>
          </w:rPr>
          <w:t>评分原则</w:t>
        </w:r>
      </w:hyperlink>
      <w:r w:rsidR="00B759A8">
        <w:rPr>
          <w:rFonts w:hint="eastAsia"/>
          <w:color w:val="C00000"/>
          <w:sz w:val="28"/>
          <w:szCs w:val="28"/>
        </w:rPr>
        <w:t>）</w:t>
      </w:r>
      <w:r w:rsidRPr="00D74638">
        <w:rPr>
          <w:rFonts w:hint="eastAsia"/>
          <w:color w:val="C00000"/>
          <w:sz w:val="28"/>
          <w:szCs w:val="28"/>
        </w:rPr>
        <w:t>；</w:t>
      </w:r>
    </w:p>
    <w:p w:rsidR="00D74638" w:rsidRDefault="00D74638" w:rsidP="00C95374">
      <w:pPr>
        <w:pStyle w:val="a4"/>
        <w:numPr>
          <w:ilvl w:val="0"/>
          <w:numId w:val="9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【平时成绩登记册】为新增内容，具体表格</w:t>
      </w:r>
      <w:r w:rsidRPr="00D74638">
        <w:rPr>
          <w:rFonts w:hint="eastAsia"/>
          <w:color w:val="C00000"/>
          <w:sz w:val="28"/>
          <w:szCs w:val="28"/>
        </w:rPr>
        <w:t>参照</w:t>
      </w:r>
      <w:hyperlink r:id="rId14" w:history="1">
        <w:r w:rsidRPr="000E7B6F">
          <w:rPr>
            <w:rStyle w:val="a7"/>
            <w:rFonts w:hint="eastAsia"/>
            <w:sz w:val="28"/>
            <w:szCs w:val="28"/>
          </w:rPr>
          <w:t>附件</w:t>
        </w:r>
        <w:r w:rsidR="00C95374" w:rsidRPr="000E7B6F">
          <w:rPr>
            <w:rStyle w:val="a7"/>
            <w:rFonts w:hint="eastAsia"/>
            <w:sz w:val="28"/>
            <w:szCs w:val="28"/>
          </w:rPr>
          <w:t>5:</w:t>
        </w:r>
        <w:r w:rsidR="00C95374" w:rsidRPr="000E7B6F">
          <w:rPr>
            <w:rStyle w:val="a7"/>
            <w:rFonts w:hint="eastAsia"/>
          </w:rPr>
          <w:t xml:space="preserve"> </w:t>
        </w:r>
        <w:r w:rsidR="00C95374" w:rsidRPr="000E7B6F">
          <w:rPr>
            <w:rStyle w:val="a7"/>
            <w:rFonts w:hint="eastAsia"/>
            <w:sz w:val="28"/>
            <w:szCs w:val="28"/>
          </w:rPr>
          <w:t>平时成绩登记册</w:t>
        </w:r>
      </w:hyperlink>
      <w:r>
        <w:rPr>
          <w:rFonts w:hint="eastAsia"/>
          <w:color w:val="C00000"/>
          <w:sz w:val="28"/>
          <w:szCs w:val="28"/>
        </w:rPr>
        <w:t>，</w:t>
      </w:r>
      <w:r w:rsidR="00F974BC">
        <w:rPr>
          <w:rFonts w:hint="eastAsia"/>
          <w:sz w:val="28"/>
          <w:szCs w:val="28"/>
        </w:rPr>
        <w:t>需要特别注意的是成绩单需要标注</w:t>
      </w:r>
      <w:proofErr w:type="gramStart"/>
      <w:r w:rsidR="00F974BC">
        <w:rPr>
          <w:rFonts w:hint="eastAsia"/>
          <w:sz w:val="28"/>
          <w:szCs w:val="28"/>
        </w:rPr>
        <w:t>各成绩</w:t>
      </w:r>
      <w:proofErr w:type="gramEnd"/>
      <w:r w:rsidR="00F974BC">
        <w:rPr>
          <w:rFonts w:hint="eastAsia"/>
          <w:sz w:val="28"/>
          <w:szCs w:val="28"/>
        </w:rPr>
        <w:t>所占比重（表格中已标注）</w:t>
      </w:r>
      <w:r>
        <w:rPr>
          <w:rFonts w:hint="eastAsia"/>
          <w:sz w:val="28"/>
          <w:szCs w:val="28"/>
        </w:rPr>
        <w:t>。</w:t>
      </w:r>
      <w:r w:rsidR="00F974BC">
        <w:rPr>
          <w:rFonts w:hint="eastAsia"/>
          <w:sz w:val="28"/>
          <w:szCs w:val="28"/>
        </w:rPr>
        <w:t>平时成绩的构成需要明确，如附件表格所体现的</w:t>
      </w:r>
      <w:proofErr w:type="gramStart"/>
      <w:r w:rsidR="00F974BC">
        <w:rPr>
          <w:rFonts w:hint="eastAsia"/>
          <w:sz w:val="28"/>
          <w:szCs w:val="28"/>
        </w:rPr>
        <w:t>考勤占</w:t>
      </w:r>
      <w:proofErr w:type="gramEnd"/>
      <w:r w:rsidR="00F974BC">
        <w:rPr>
          <w:rFonts w:hint="eastAsia"/>
          <w:sz w:val="28"/>
          <w:szCs w:val="28"/>
        </w:rPr>
        <w:t>10%</w:t>
      </w:r>
      <w:r w:rsidR="00F974BC">
        <w:rPr>
          <w:rFonts w:hint="eastAsia"/>
          <w:sz w:val="28"/>
          <w:szCs w:val="28"/>
        </w:rPr>
        <w:t>，平时</w:t>
      </w:r>
      <w:proofErr w:type="gramStart"/>
      <w:r w:rsidR="00F974BC">
        <w:rPr>
          <w:rFonts w:hint="eastAsia"/>
          <w:sz w:val="28"/>
          <w:szCs w:val="28"/>
        </w:rPr>
        <w:t>作业占</w:t>
      </w:r>
      <w:proofErr w:type="gramEnd"/>
      <w:r w:rsidR="00F974BC">
        <w:rPr>
          <w:rFonts w:hint="eastAsia"/>
          <w:sz w:val="28"/>
          <w:szCs w:val="28"/>
        </w:rPr>
        <w:t>30%</w:t>
      </w:r>
      <w:r w:rsidR="00F974BC">
        <w:rPr>
          <w:rFonts w:hint="eastAsia"/>
          <w:sz w:val="28"/>
          <w:szCs w:val="28"/>
        </w:rPr>
        <w:t>，</w:t>
      </w:r>
      <w:r w:rsidR="00AE52EE">
        <w:rPr>
          <w:rFonts w:hint="eastAsia"/>
          <w:sz w:val="28"/>
          <w:szCs w:val="28"/>
        </w:rPr>
        <w:t>任课教师可自行调整，在评定办法及说明里体现。</w:t>
      </w:r>
      <w:r w:rsidR="00F974BC">
        <w:rPr>
          <w:rFonts w:hint="eastAsia"/>
          <w:sz w:val="28"/>
          <w:szCs w:val="28"/>
        </w:rPr>
        <w:t>考勤需要有符合实际的原始记录，</w:t>
      </w:r>
      <w:r w:rsidR="00F974BC" w:rsidRPr="00C95374">
        <w:rPr>
          <w:rFonts w:hint="eastAsia"/>
          <w:sz w:val="28"/>
          <w:szCs w:val="28"/>
        </w:rPr>
        <w:t>也可只记迟到和旷课的，</w:t>
      </w:r>
      <w:r w:rsidR="00F974BC">
        <w:rPr>
          <w:rFonts w:hint="eastAsia"/>
          <w:sz w:val="28"/>
          <w:szCs w:val="28"/>
        </w:rPr>
        <w:t>旷课和迟到要有区隔，可以通过不同的符号表示，</w:t>
      </w:r>
      <w:r w:rsidR="006D73F5">
        <w:rPr>
          <w:rFonts w:hint="eastAsia"/>
          <w:sz w:val="28"/>
          <w:szCs w:val="28"/>
        </w:rPr>
        <w:t>并明确扣分额度，</w:t>
      </w:r>
      <w:r w:rsidR="00F974BC">
        <w:rPr>
          <w:rFonts w:hint="eastAsia"/>
          <w:sz w:val="28"/>
          <w:szCs w:val="28"/>
        </w:rPr>
        <w:t>并在表格下方的评定办法及说明里体现。</w:t>
      </w:r>
    </w:p>
    <w:p w:rsidR="009C7BE2" w:rsidRDefault="0027169D" w:rsidP="007D02B8">
      <w:pPr>
        <w:pStyle w:val="a4"/>
        <w:numPr>
          <w:ilvl w:val="0"/>
          <w:numId w:val="9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【成绩报告单】</w:t>
      </w:r>
      <w:r w:rsidR="009C7BE2">
        <w:rPr>
          <w:rFonts w:hint="eastAsia"/>
          <w:sz w:val="28"/>
          <w:szCs w:val="28"/>
        </w:rPr>
        <w:t>为教务登分系统打印的【学生原始成绩单】，</w:t>
      </w:r>
      <w:r w:rsidR="00795831">
        <w:rPr>
          <w:rFonts w:hint="eastAsia"/>
          <w:sz w:val="28"/>
          <w:szCs w:val="28"/>
        </w:rPr>
        <w:t>由任课教师及教务秘书分别签字，</w:t>
      </w:r>
      <w:r w:rsidR="00C95374">
        <w:rPr>
          <w:rFonts w:hint="eastAsia"/>
          <w:sz w:val="28"/>
          <w:szCs w:val="28"/>
        </w:rPr>
        <w:t>学生成绩必须注意呈正态分布</w:t>
      </w:r>
      <w:r w:rsidR="007D02B8">
        <w:rPr>
          <w:rFonts w:hint="eastAsia"/>
          <w:sz w:val="28"/>
          <w:szCs w:val="28"/>
        </w:rPr>
        <w:t>（注：</w:t>
      </w:r>
      <w:r w:rsidR="007D02B8" w:rsidRPr="007D02B8">
        <w:rPr>
          <w:rFonts w:hint="eastAsia"/>
          <w:sz w:val="28"/>
          <w:szCs w:val="28"/>
        </w:rPr>
        <w:t>正态曲线</w:t>
      </w:r>
      <w:proofErr w:type="gramStart"/>
      <w:r w:rsidR="007D02B8" w:rsidRPr="007D02B8">
        <w:rPr>
          <w:rFonts w:hint="eastAsia"/>
          <w:sz w:val="28"/>
          <w:szCs w:val="28"/>
        </w:rPr>
        <w:t>呈钟型</w:t>
      </w:r>
      <w:proofErr w:type="gramEnd"/>
      <w:r w:rsidR="007D02B8" w:rsidRPr="007D02B8">
        <w:rPr>
          <w:rFonts w:hint="eastAsia"/>
          <w:sz w:val="28"/>
          <w:szCs w:val="28"/>
        </w:rPr>
        <w:t>，两头低，中间高</w:t>
      </w:r>
      <w:r w:rsidR="00D82BEA">
        <w:rPr>
          <w:rFonts w:hint="eastAsia"/>
          <w:sz w:val="28"/>
          <w:szCs w:val="28"/>
        </w:rPr>
        <w:t>，即学生成绩中等占多数，高</w:t>
      </w:r>
      <w:r w:rsidR="00D82BEA">
        <w:rPr>
          <w:rFonts w:hint="eastAsia"/>
          <w:sz w:val="28"/>
          <w:szCs w:val="28"/>
        </w:rPr>
        <w:lastRenderedPageBreak/>
        <w:t>分及低分均存在，且占较低的比例。</w:t>
      </w:r>
      <w:r w:rsidR="007D02B8">
        <w:rPr>
          <w:rFonts w:hint="eastAsia"/>
          <w:sz w:val="28"/>
          <w:szCs w:val="28"/>
        </w:rPr>
        <w:t>）</w:t>
      </w:r>
      <w:r w:rsidR="00C95374">
        <w:rPr>
          <w:rFonts w:hint="eastAsia"/>
          <w:sz w:val="28"/>
          <w:szCs w:val="28"/>
        </w:rPr>
        <w:t>。</w:t>
      </w:r>
      <w:r w:rsidR="00C95374" w:rsidRPr="00C95374">
        <w:rPr>
          <w:rFonts w:hint="eastAsia"/>
          <w:color w:val="C00000"/>
          <w:sz w:val="28"/>
          <w:szCs w:val="28"/>
        </w:rPr>
        <w:t>（参照</w:t>
      </w:r>
      <w:hyperlink r:id="rId15" w:history="1">
        <w:r w:rsidR="00C95374" w:rsidRPr="000E7B6F">
          <w:rPr>
            <w:rStyle w:val="a7"/>
            <w:rFonts w:hint="eastAsia"/>
            <w:sz w:val="28"/>
            <w:szCs w:val="28"/>
          </w:rPr>
          <w:t>附件</w:t>
        </w:r>
        <w:r w:rsidR="00C95374" w:rsidRPr="000E7B6F">
          <w:rPr>
            <w:rStyle w:val="a7"/>
            <w:rFonts w:hint="eastAsia"/>
            <w:sz w:val="28"/>
            <w:szCs w:val="28"/>
          </w:rPr>
          <w:t>6</w:t>
        </w:r>
        <w:r w:rsidR="00C95374" w:rsidRPr="000E7B6F">
          <w:rPr>
            <w:rStyle w:val="a7"/>
            <w:rFonts w:hint="eastAsia"/>
            <w:sz w:val="28"/>
            <w:szCs w:val="28"/>
          </w:rPr>
          <w:t>：成绩报告单</w:t>
        </w:r>
      </w:hyperlink>
      <w:r w:rsidR="00C95374" w:rsidRPr="00C95374">
        <w:rPr>
          <w:rFonts w:hint="eastAsia"/>
          <w:color w:val="C00000"/>
          <w:sz w:val="28"/>
          <w:szCs w:val="28"/>
        </w:rPr>
        <w:t>）</w:t>
      </w:r>
    </w:p>
    <w:p w:rsidR="0027169D" w:rsidRPr="00C95374" w:rsidRDefault="0027169D" w:rsidP="00C95374">
      <w:pPr>
        <w:pStyle w:val="a4"/>
        <w:numPr>
          <w:ilvl w:val="0"/>
          <w:numId w:val="9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【课程教学分析表】即教务登分系统打印的【成绩分析表】，需要特别注意的是试卷质量的定性评价</w:t>
      </w:r>
      <w:proofErr w:type="gramStart"/>
      <w:r>
        <w:rPr>
          <w:rFonts w:hint="eastAsia"/>
          <w:sz w:val="28"/>
          <w:szCs w:val="28"/>
        </w:rPr>
        <w:t>栏需要</w:t>
      </w:r>
      <w:proofErr w:type="gramEnd"/>
      <w:r>
        <w:rPr>
          <w:rFonts w:hint="eastAsia"/>
          <w:sz w:val="28"/>
          <w:szCs w:val="28"/>
        </w:rPr>
        <w:t>认真填写，填写内容必须涵盖对试题的评价、对学生的评价及对教学的评价</w:t>
      </w:r>
      <w:r w:rsidR="00D82BEA">
        <w:rPr>
          <w:rFonts w:hint="eastAsia"/>
          <w:sz w:val="28"/>
          <w:szCs w:val="28"/>
        </w:rPr>
        <w:t>，并针对学生问题提出相应的整改措施</w:t>
      </w:r>
      <w:r>
        <w:rPr>
          <w:rFonts w:hint="eastAsia"/>
          <w:sz w:val="28"/>
          <w:szCs w:val="28"/>
        </w:rPr>
        <w:t>。每门课程必须有针对性。</w:t>
      </w:r>
      <w:r w:rsidR="00C95374">
        <w:rPr>
          <w:rFonts w:hint="eastAsia"/>
          <w:sz w:val="28"/>
          <w:szCs w:val="28"/>
        </w:rPr>
        <w:t>（</w:t>
      </w:r>
      <w:r w:rsidR="00C95374" w:rsidRPr="00D74638">
        <w:rPr>
          <w:rFonts w:hint="eastAsia"/>
          <w:color w:val="C00000"/>
          <w:sz w:val="28"/>
          <w:szCs w:val="28"/>
        </w:rPr>
        <w:t>详见</w:t>
      </w:r>
      <w:hyperlink r:id="rId16" w:history="1">
        <w:r w:rsidR="00C95374" w:rsidRPr="000E7B6F">
          <w:rPr>
            <w:rStyle w:val="a7"/>
            <w:rFonts w:hint="eastAsia"/>
            <w:sz w:val="28"/>
            <w:szCs w:val="28"/>
          </w:rPr>
          <w:t>附件</w:t>
        </w:r>
        <w:r w:rsidR="00C95374" w:rsidRPr="000E7B6F">
          <w:rPr>
            <w:rStyle w:val="a7"/>
            <w:rFonts w:hint="eastAsia"/>
            <w:sz w:val="28"/>
            <w:szCs w:val="28"/>
          </w:rPr>
          <w:t>7</w:t>
        </w:r>
        <w:r w:rsidR="00C95374" w:rsidRPr="000E7B6F">
          <w:rPr>
            <w:rStyle w:val="a7"/>
            <w:rFonts w:hint="eastAsia"/>
            <w:sz w:val="28"/>
            <w:szCs w:val="28"/>
          </w:rPr>
          <w:t>：课程教学分析表</w:t>
        </w:r>
      </w:hyperlink>
      <w:r w:rsidR="00C95374">
        <w:rPr>
          <w:rFonts w:hint="eastAsia"/>
          <w:sz w:val="28"/>
          <w:szCs w:val="28"/>
        </w:rPr>
        <w:t>）</w:t>
      </w:r>
      <w:r w:rsidR="00C95374" w:rsidRPr="00B759A8">
        <w:rPr>
          <w:rFonts w:hint="eastAsia"/>
          <w:color w:val="C00000"/>
          <w:sz w:val="28"/>
          <w:szCs w:val="28"/>
        </w:rPr>
        <w:t>；</w:t>
      </w:r>
    </w:p>
    <w:p w:rsidR="0027169D" w:rsidRPr="0001243D" w:rsidRDefault="0027169D" w:rsidP="0074361A">
      <w:pPr>
        <w:pStyle w:val="a4"/>
        <w:numPr>
          <w:ilvl w:val="0"/>
          <w:numId w:val="8"/>
        </w:numPr>
        <w:ind w:firstLineChars="0"/>
        <w:jc w:val="left"/>
        <w:rPr>
          <w:b/>
          <w:bCs/>
          <w:sz w:val="28"/>
          <w:szCs w:val="28"/>
        </w:rPr>
      </w:pPr>
      <w:r w:rsidRPr="0001243D">
        <w:rPr>
          <w:rFonts w:hint="eastAsia"/>
          <w:b/>
          <w:bCs/>
          <w:sz w:val="28"/>
          <w:szCs w:val="28"/>
        </w:rPr>
        <w:t>关于理论课试卷阅卷的标准要求</w:t>
      </w:r>
    </w:p>
    <w:p w:rsidR="0027169D" w:rsidRDefault="0027169D" w:rsidP="0074361A">
      <w:pPr>
        <w:pStyle w:val="a4"/>
        <w:numPr>
          <w:ilvl w:val="0"/>
          <w:numId w:val="10"/>
        </w:numPr>
        <w:ind w:firstLineChars="0"/>
        <w:jc w:val="left"/>
        <w:rPr>
          <w:sz w:val="28"/>
          <w:szCs w:val="28"/>
        </w:rPr>
      </w:pPr>
      <w:r w:rsidRPr="0027169D">
        <w:rPr>
          <w:rFonts w:hint="eastAsia"/>
          <w:sz w:val="28"/>
          <w:szCs w:val="28"/>
        </w:rPr>
        <w:t>学校要求要</w:t>
      </w:r>
      <w:r w:rsidR="004379A1">
        <w:rPr>
          <w:rFonts w:hint="eastAsia"/>
          <w:sz w:val="28"/>
          <w:szCs w:val="28"/>
        </w:rPr>
        <w:t>【</w:t>
      </w:r>
      <w:r w:rsidR="004379A1" w:rsidRPr="0027169D">
        <w:rPr>
          <w:rFonts w:hint="eastAsia"/>
          <w:sz w:val="28"/>
          <w:szCs w:val="28"/>
        </w:rPr>
        <w:t>集中阅卷</w:t>
      </w:r>
      <w:r w:rsidR="004379A1">
        <w:rPr>
          <w:rFonts w:hint="eastAsia"/>
          <w:sz w:val="28"/>
          <w:szCs w:val="28"/>
        </w:rPr>
        <w:t>】</w:t>
      </w:r>
      <w:r w:rsidRPr="00AF7ED9">
        <w:rPr>
          <w:rFonts w:hint="eastAsia"/>
          <w:color w:val="C00000"/>
          <w:sz w:val="28"/>
          <w:szCs w:val="28"/>
        </w:rPr>
        <w:t>（即多人评分，至少三人）</w:t>
      </w:r>
      <w:r w:rsidRPr="0027169D">
        <w:rPr>
          <w:rFonts w:hint="eastAsia"/>
          <w:sz w:val="28"/>
          <w:szCs w:val="28"/>
        </w:rPr>
        <w:t>，评分标准、尺度要统一，不能随意改分</w:t>
      </w:r>
      <w:r w:rsidR="007265D8">
        <w:rPr>
          <w:rFonts w:hint="eastAsia"/>
          <w:sz w:val="28"/>
          <w:szCs w:val="28"/>
        </w:rPr>
        <w:t>、不能出现错判、漏判、统分、登分错误</w:t>
      </w:r>
      <w:r w:rsidRPr="0027169D">
        <w:rPr>
          <w:rFonts w:hint="eastAsia"/>
          <w:sz w:val="28"/>
          <w:szCs w:val="28"/>
        </w:rPr>
        <w:t>。</w:t>
      </w:r>
    </w:p>
    <w:p w:rsidR="007265D8" w:rsidRDefault="00AF7ED9" w:rsidP="00AF7ED9">
      <w:pPr>
        <w:pStyle w:val="a4"/>
        <w:numPr>
          <w:ilvl w:val="0"/>
          <w:numId w:val="10"/>
        </w:numPr>
        <w:ind w:firstLineChars="0"/>
        <w:jc w:val="left"/>
        <w:rPr>
          <w:sz w:val="28"/>
          <w:szCs w:val="28"/>
        </w:rPr>
      </w:pPr>
      <w:r w:rsidRPr="00AF7ED9">
        <w:rPr>
          <w:rFonts w:hint="eastAsia"/>
          <w:sz w:val="28"/>
          <w:szCs w:val="28"/>
        </w:rPr>
        <w:t>小题分（一张试卷中统一用正分或负分）、大题在题首处记得</w:t>
      </w:r>
      <w:r>
        <w:rPr>
          <w:rFonts w:hint="eastAsia"/>
          <w:sz w:val="28"/>
          <w:szCs w:val="28"/>
        </w:rPr>
        <w:t>分，答错或未答记零分，加圆圈标记。题首分、卷首分均应清楚、无误</w:t>
      </w:r>
      <w:r w:rsidR="007265D8">
        <w:rPr>
          <w:rFonts w:hint="eastAsia"/>
          <w:sz w:val="28"/>
          <w:szCs w:val="28"/>
        </w:rPr>
        <w:t>；</w:t>
      </w:r>
      <w:r w:rsidR="001B5E76">
        <w:rPr>
          <w:rFonts w:hint="eastAsia"/>
          <w:sz w:val="28"/>
          <w:szCs w:val="28"/>
        </w:rPr>
        <w:t>（</w:t>
      </w:r>
      <w:r w:rsidR="001B5E76" w:rsidRPr="00795831">
        <w:rPr>
          <w:rFonts w:hint="eastAsia"/>
          <w:color w:val="C00000"/>
          <w:sz w:val="28"/>
          <w:szCs w:val="28"/>
        </w:rPr>
        <w:t>参考</w:t>
      </w:r>
      <w:hyperlink r:id="rId17" w:history="1">
        <w:r w:rsidR="001B5E76" w:rsidRPr="000E7B6F">
          <w:rPr>
            <w:rStyle w:val="a7"/>
            <w:rFonts w:hint="eastAsia"/>
            <w:sz w:val="28"/>
            <w:szCs w:val="28"/>
          </w:rPr>
          <w:t>附件</w:t>
        </w:r>
        <w:r w:rsidR="001B5E76" w:rsidRPr="000E7B6F">
          <w:rPr>
            <w:rStyle w:val="a7"/>
            <w:rFonts w:hint="eastAsia"/>
            <w:sz w:val="28"/>
            <w:szCs w:val="28"/>
          </w:rPr>
          <w:t>8</w:t>
        </w:r>
        <w:r w:rsidR="001B5E76" w:rsidRPr="000E7B6F">
          <w:rPr>
            <w:rStyle w:val="a7"/>
            <w:rFonts w:hint="eastAsia"/>
            <w:sz w:val="28"/>
            <w:szCs w:val="28"/>
          </w:rPr>
          <w:t>：阅卷标准</w:t>
        </w:r>
      </w:hyperlink>
      <w:r w:rsidR="001B5E76">
        <w:rPr>
          <w:rFonts w:hint="eastAsia"/>
          <w:color w:val="C00000"/>
          <w:sz w:val="28"/>
          <w:szCs w:val="28"/>
        </w:rPr>
        <w:t>，附件</w:t>
      </w:r>
      <w:r w:rsidR="001B5E76">
        <w:rPr>
          <w:rFonts w:hint="eastAsia"/>
          <w:color w:val="C00000"/>
          <w:sz w:val="28"/>
          <w:szCs w:val="28"/>
        </w:rPr>
        <w:t>8</w:t>
      </w:r>
      <w:r w:rsidR="001B5E76">
        <w:rPr>
          <w:rFonts w:hint="eastAsia"/>
          <w:color w:val="C00000"/>
          <w:sz w:val="28"/>
          <w:szCs w:val="28"/>
        </w:rPr>
        <w:t>未体现集中阅卷，特此说明</w:t>
      </w:r>
      <w:r w:rsidR="001B5E76">
        <w:rPr>
          <w:rFonts w:hint="eastAsia"/>
          <w:sz w:val="28"/>
          <w:szCs w:val="28"/>
        </w:rPr>
        <w:t>）</w:t>
      </w:r>
    </w:p>
    <w:p w:rsidR="007265D8" w:rsidRDefault="00053655" w:rsidP="0074361A">
      <w:pPr>
        <w:pStyle w:val="a4"/>
        <w:numPr>
          <w:ilvl w:val="0"/>
          <w:numId w:val="10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【每小题出错的部分】</w:t>
      </w:r>
      <w:r w:rsidR="007265D8">
        <w:rPr>
          <w:rFonts w:hint="eastAsia"/>
          <w:sz w:val="28"/>
          <w:szCs w:val="28"/>
        </w:rPr>
        <w:t>必须划出，</w:t>
      </w:r>
      <w:r>
        <w:rPr>
          <w:rFonts w:hint="eastAsia"/>
          <w:sz w:val="28"/>
          <w:szCs w:val="28"/>
        </w:rPr>
        <w:t>【每题单独统分】</w:t>
      </w:r>
      <w:r w:rsidR="007265D8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【卷头部分整体统分】</w:t>
      </w:r>
      <w:r w:rsidR="007265D8">
        <w:rPr>
          <w:rFonts w:hint="eastAsia"/>
          <w:sz w:val="28"/>
          <w:szCs w:val="28"/>
        </w:rPr>
        <w:t>，分数框内评分老师需</w:t>
      </w:r>
      <w:r>
        <w:rPr>
          <w:rFonts w:hint="eastAsia"/>
          <w:sz w:val="28"/>
          <w:szCs w:val="28"/>
        </w:rPr>
        <w:t>【签字确认】</w:t>
      </w:r>
      <w:r w:rsidR="007265D8">
        <w:rPr>
          <w:rFonts w:hint="eastAsia"/>
          <w:sz w:val="28"/>
          <w:szCs w:val="28"/>
        </w:rPr>
        <w:t>；</w:t>
      </w:r>
    </w:p>
    <w:p w:rsidR="007265D8" w:rsidRDefault="007265D8" w:rsidP="0074361A">
      <w:pPr>
        <w:pStyle w:val="a4"/>
        <w:numPr>
          <w:ilvl w:val="0"/>
          <w:numId w:val="10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卷面分数</w:t>
      </w:r>
      <w:r w:rsidR="00053655">
        <w:rPr>
          <w:rFonts w:hint="eastAsia"/>
          <w:sz w:val="28"/>
          <w:szCs w:val="28"/>
        </w:rPr>
        <w:t>【改动位置】</w:t>
      </w:r>
      <w:r>
        <w:rPr>
          <w:rFonts w:hint="eastAsia"/>
          <w:sz w:val="28"/>
          <w:szCs w:val="28"/>
        </w:rPr>
        <w:t>必须签字确认</w:t>
      </w:r>
      <w:r w:rsidR="00F67BB7">
        <w:rPr>
          <w:rFonts w:hint="eastAsia"/>
          <w:sz w:val="28"/>
          <w:szCs w:val="28"/>
        </w:rPr>
        <w:t>；</w:t>
      </w:r>
    </w:p>
    <w:p w:rsidR="009C7BE2" w:rsidRDefault="00F67BB7" w:rsidP="0074361A">
      <w:pPr>
        <w:pStyle w:val="a4"/>
        <w:numPr>
          <w:ilvl w:val="0"/>
          <w:numId w:val="10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学生答卷必须</w:t>
      </w:r>
      <w:r w:rsidR="008D215C">
        <w:rPr>
          <w:rFonts w:hint="eastAsia"/>
          <w:sz w:val="28"/>
          <w:szCs w:val="28"/>
        </w:rPr>
        <w:t>按照学号顺序排列，装订封面内容需认真填写，</w:t>
      </w:r>
      <w:proofErr w:type="gramStart"/>
      <w:r w:rsidR="008D215C">
        <w:rPr>
          <w:rFonts w:hint="eastAsia"/>
          <w:sz w:val="28"/>
          <w:szCs w:val="28"/>
        </w:rPr>
        <w:t>附考试</w:t>
      </w:r>
      <w:proofErr w:type="gramEnd"/>
      <w:r w:rsidR="008D215C">
        <w:rPr>
          <w:rFonts w:hint="eastAsia"/>
          <w:sz w:val="28"/>
          <w:szCs w:val="28"/>
        </w:rPr>
        <w:t>试卷及评分标准。</w:t>
      </w:r>
    </w:p>
    <w:p w:rsidR="0001243D" w:rsidRPr="0001243D" w:rsidRDefault="0001243D" w:rsidP="0001243D">
      <w:pPr>
        <w:pStyle w:val="a4"/>
        <w:numPr>
          <w:ilvl w:val="0"/>
          <w:numId w:val="8"/>
        </w:numPr>
        <w:ind w:firstLineChars="0"/>
        <w:jc w:val="left"/>
        <w:rPr>
          <w:b/>
          <w:bCs/>
          <w:sz w:val="28"/>
          <w:szCs w:val="28"/>
        </w:rPr>
      </w:pPr>
      <w:r w:rsidRPr="0001243D">
        <w:rPr>
          <w:rFonts w:hint="eastAsia"/>
          <w:b/>
          <w:bCs/>
          <w:sz w:val="28"/>
          <w:szCs w:val="28"/>
        </w:rPr>
        <w:t>关于文件归档时间</w:t>
      </w:r>
    </w:p>
    <w:p w:rsidR="0001243D" w:rsidRDefault="0001243D" w:rsidP="0001243D">
      <w:pPr>
        <w:pStyle w:val="a4"/>
        <w:numPr>
          <w:ilvl w:val="0"/>
          <w:numId w:val="13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教学文档在期末考试结束后统一归档至教务秘书处；</w:t>
      </w:r>
      <w:bookmarkStart w:id="0" w:name="_GoBack"/>
      <w:bookmarkEnd w:id="0"/>
    </w:p>
    <w:p w:rsidR="001F5F92" w:rsidRPr="001F5F92" w:rsidRDefault="001F5F92" w:rsidP="001F5F92">
      <w:pPr>
        <w:jc w:val="left"/>
        <w:rPr>
          <w:sz w:val="28"/>
          <w:szCs w:val="28"/>
        </w:rPr>
      </w:pPr>
    </w:p>
    <w:p w:rsidR="00795831" w:rsidRPr="0001243D" w:rsidRDefault="00795831" w:rsidP="00795831">
      <w:pPr>
        <w:pStyle w:val="a4"/>
        <w:numPr>
          <w:ilvl w:val="0"/>
          <w:numId w:val="4"/>
        </w:numPr>
        <w:ind w:left="0" w:firstLineChars="0" w:firstLine="0"/>
        <w:jc w:val="left"/>
        <w:rPr>
          <w:b/>
          <w:bCs/>
          <w:sz w:val="28"/>
          <w:szCs w:val="28"/>
        </w:rPr>
      </w:pPr>
      <w:r w:rsidRPr="0001243D">
        <w:rPr>
          <w:rFonts w:hint="eastAsia"/>
          <w:b/>
          <w:bCs/>
          <w:sz w:val="28"/>
          <w:szCs w:val="28"/>
        </w:rPr>
        <w:t>毕业论文（设计）文档存档内容</w:t>
      </w:r>
    </w:p>
    <w:p w:rsidR="00795831" w:rsidRPr="00991267" w:rsidRDefault="00795831" w:rsidP="00795831">
      <w:pPr>
        <w:pStyle w:val="a4"/>
        <w:numPr>
          <w:ilvl w:val="0"/>
          <w:numId w:val="11"/>
        </w:numPr>
        <w:ind w:firstLineChars="0"/>
        <w:jc w:val="left"/>
        <w:rPr>
          <w:color w:val="FF0000"/>
          <w:sz w:val="28"/>
          <w:szCs w:val="28"/>
        </w:rPr>
      </w:pPr>
      <w:r w:rsidRPr="00B53E75">
        <w:rPr>
          <w:rFonts w:hint="eastAsia"/>
          <w:sz w:val="28"/>
          <w:szCs w:val="28"/>
        </w:rPr>
        <w:lastRenderedPageBreak/>
        <w:t>学院毕业论文（设计）</w:t>
      </w:r>
      <w:r w:rsidR="00B53E75" w:rsidRPr="00B53E75">
        <w:rPr>
          <w:rFonts w:hint="eastAsia"/>
          <w:sz w:val="28"/>
          <w:szCs w:val="28"/>
        </w:rPr>
        <w:t>工作计划、</w:t>
      </w:r>
      <w:r w:rsidRPr="00B53E75">
        <w:rPr>
          <w:rFonts w:hint="eastAsia"/>
          <w:sz w:val="28"/>
          <w:szCs w:val="28"/>
        </w:rPr>
        <w:t>毕业论文（设计）</w:t>
      </w:r>
      <w:r w:rsidR="00B53E75" w:rsidRPr="00B53E75">
        <w:rPr>
          <w:rFonts w:hint="eastAsia"/>
          <w:sz w:val="28"/>
          <w:szCs w:val="28"/>
        </w:rPr>
        <w:t>书写规范格式、</w:t>
      </w:r>
      <w:r w:rsidRPr="00B53E75">
        <w:rPr>
          <w:rFonts w:hint="eastAsia"/>
          <w:sz w:val="28"/>
          <w:szCs w:val="28"/>
        </w:rPr>
        <w:t>写作要求（质量标准、评价标准等）</w:t>
      </w:r>
      <w:r w:rsidR="00B53E75" w:rsidRPr="00B53E75">
        <w:rPr>
          <w:rFonts w:hint="eastAsia"/>
          <w:sz w:val="28"/>
          <w:szCs w:val="28"/>
        </w:rPr>
        <w:t>；</w:t>
      </w:r>
      <w:r w:rsidR="00991267" w:rsidRPr="00991267">
        <w:rPr>
          <w:rFonts w:hint="eastAsia"/>
          <w:color w:val="C00000"/>
          <w:sz w:val="28"/>
          <w:szCs w:val="28"/>
        </w:rPr>
        <w:t>由各教研室提供，</w:t>
      </w:r>
      <w:proofErr w:type="gramStart"/>
      <w:r w:rsidR="00991267" w:rsidRPr="00991267">
        <w:rPr>
          <w:rFonts w:hint="eastAsia"/>
          <w:color w:val="C00000"/>
          <w:sz w:val="28"/>
          <w:szCs w:val="28"/>
        </w:rPr>
        <w:t>报教学副</w:t>
      </w:r>
      <w:proofErr w:type="gramEnd"/>
      <w:r w:rsidR="00991267" w:rsidRPr="00991267">
        <w:rPr>
          <w:rFonts w:hint="eastAsia"/>
          <w:color w:val="C00000"/>
          <w:sz w:val="28"/>
          <w:szCs w:val="28"/>
        </w:rPr>
        <w:t>院长审核汇总；</w:t>
      </w:r>
    </w:p>
    <w:p w:rsidR="00B53E75" w:rsidRPr="00991267" w:rsidRDefault="00991267" w:rsidP="00795831">
      <w:pPr>
        <w:pStyle w:val="a4"/>
        <w:numPr>
          <w:ilvl w:val="0"/>
          <w:numId w:val="11"/>
        </w:numPr>
        <w:ind w:firstLineChars="0"/>
        <w:jc w:val="left"/>
        <w:rPr>
          <w:color w:val="C00000"/>
          <w:sz w:val="28"/>
          <w:szCs w:val="28"/>
        </w:rPr>
      </w:pPr>
      <w:r>
        <w:rPr>
          <w:rFonts w:hint="eastAsia"/>
          <w:sz w:val="28"/>
          <w:szCs w:val="28"/>
        </w:rPr>
        <w:t>学院毕业论文（设计）选题指南（以专业为单元编制），</w:t>
      </w:r>
      <w:r w:rsidR="00C0714D" w:rsidRPr="00991267">
        <w:rPr>
          <w:rFonts w:hint="eastAsia"/>
          <w:color w:val="C00000"/>
          <w:sz w:val="28"/>
          <w:szCs w:val="28"/>
        </w:rPr>
        <w:t>统一</w:t>
      </w:r>
      <w:r w:rsidRPr="00991267">
        <w:rPr>
          <w:rFonts w:hint="eastAsia"/>
          <w:color w:val="C00000"/>
          <w:sz w:val="28"/>
          <w:szCs w:val="28"/>
        </w:rPr>
        <w:t>由各教研室编制后，报教务秘书处备份；</w:t>
      </w:r>
    </w:p>
    <w:p w:rsidR="00B53E75" w:rsidRPr="00991267" w:rsidRDefault="00B53E75" w:rsidP="00795831">
      <w:pPr>
        <w:pStyle w:val="a4"/>
        <w:numPr>
          <w:ilvl w:val="0"/>
          <w:numId w:val="11"/>
        </w:numPr>
        <w:ind w:firstLineChars="0"/>
        <w:jc w:val="left"/>
        <w:rPr>
          <w:color w:val="C00000"/>
          <w:sz w:val="28"/>
          <w:szCs w:val="28"/>
        </w:rPr>
      </w:pPr>
      <w:r>
        <w:rPr>
          <w:rFonts w:hint="eastAsia"/>
          <w:sz w:val="28"/>
          <w:szCs w:val="28"/>
        </w:rPr>
        <w:t>学生毕业论文（设计）开题报告（任务书）、指导书（</w:t>
      </w:r>
      <w:proofErr w:type="gramStart"/>
      <w:r>
        <w:rPr>
          <w:rFonts w:hint="eastAsia"/>
          <w:sz w:val="28"/>
          <w:szCs w:val="28"/>
        </w:rPr>
        <w:t>含指导</w:t>
      </w:r>
      <w:proofErr w:type="gramEnd"/>
      <w:r>
        <w:rPr>
          <w:rFonts w:hint="eastAsia"/>
          <w:sz w:val="28"/>
          <w:szCs w:val="28"/>
        </w:rPr>
        <w:t>一、二、三稿意见、评定意见）、毕业论文（设计）文本定稿及特殊专业的音像资料；</w:t>
      </w:r>
      <w:r w:rsidR="00991267" w:rsidRPr="00991267">
        <w:rPr>
          <w:rFonts w:hint="eastAsia"/>
          <w:color w:val="C00000"/>
          <w:sz w:val="28"/>
          <w:szCs w:val="28"/>
        </w:rPr>
        <w:t>开题报告、指导书及文本定稿由各教研室上报至教务秘书处</w:t>
      </w:r>
      <w:r w:rsidR="00991267">
        <w:rPr>
          <w:rFonts w:hint="eastAsia"/>
          <w:color w:val="C00000"/>
          <w:sz w:val="28"/>
          <w:szCs w:val="28"/>
        </w:rPr>
        <w:t>存档。任务</w:t>
      </w:r>
      <w:proofErr w:type="gramStart"/>
      <w:r w:rsidR="00991267">
        <w:rPr>
          <w:rFonts w:hint="eastAsia"/>
          <w:color w:val="C00000"/>
          <w:sz w:val="28"/>
          <w:szCs w:val="28"/>
        </w:rPr>
        <w:t>书统一</w:t>
      </w:r>
      <w:proofErr w:type="gramEnd"/>
      <w:r w:rsidR="00991267">
        <w:rPr>
          <w:rFonts w:hint="eastAsia"/>
          <w:color w:val="C00000"/>
          <w:sz w:val="28"/>
          <w:szCs w:val="28"/>
        </w:rPr>
        <w:t>由各教研室上报相关</w:t>
      </w:r>
      <w:r w:rsidR="00DE62EC">
        <w:rPr>
          <w:rFonts w:hint="eastAsia"/>
          <w:color w:val="C00000"/>
          <w:sz w:val="28"/>
          <w:szCs w:val="28"/>
        </w:rPr>
        <w:t>安排</w:t>
      </w:r>
      <w:r w:rsidR="00991267">
        <w:rPr>
          <w:rFonts w:hint="eastAsia"/>
          <w:color w:val="C00000"/>
          <w:sz w:val="28"/>
          <w:szCs w:val="28"/>
        </w:rPr>
        <w:t>后，由教务秘书直接编制下发。</w:t>
      </w:r>
      <w:r w:rsidR="00480366">
        <w:rPr>
          <w:rFonts w:hint="eastAsia"/>
          <w:color w:val="C00000"/>
          <w:sz w:val="28"/>
          <w:szCs w:val="28"/>
        </w:rPr>
        <w:t>任务书包</w:t>
      </w:r>
      <w:proofErr w:type="gramStart"/>
      <w:r w:rsidR="00480366">
        <w:rPr>
          <w:rFonts w:hint="eastAsia"/>
          <w:color w:val="C00000"/>
          <w:sz w:val="28"/>
          <w:szCs w:val="28"/>
        </w:rPr>
        <w:t>含指导</w:t>
      </w:r>
      <w:proofErr w:type="gramEnd"/>
      <w:r w:rsidR="00480366">
        <w:rPr>
          <w:rFonts w:hint="eastAsia"/>
          <w:color w:val="C00000"/>
          <w:sz w:val="28"/>
          <w:szCs w:val="28"/>
        </w:rPr>
        <w:t>老师及对应的学生名单。</w:t>
      </w:r>
    </w:p>
    <w:p w:rsidR="00B53E75" w:rsidRPr="00991267" w:rsidRDefault="00B53E75" w:rsidP="00795831">
      <w:pPr>
        <w:pStyle w:val="a4"/>
        <w:numPr>
          <w:ilvl w:val="0"/>
          <w:numId w:val="11"/>
        </w:numPr>
        <w:ind w:firstLineChars="0"/>
        <w:jc w:val="left"/>
        <w:rPr>
          <w:sz w:val="28"/>
          <w:szCs w:val="28"/>
        </w:rPr>
      </w:pPr>
      <w:r w:rsidRPr="00991267">
        <w:rPr>
          <w:rFonts w:hint="eastAsia"/>
          <w:sz w:val="28"/>
          <w:szCs w:val="28"/>
        </w:rPr>
        <w:t>学院按评估要求以专业、班级统计的毕业论文（设计）信息统计表；</w:t>
      </w:r>
      <w:r w:rsidR="00991267" w:rsidRPr="00991267">
        <w:rPr>
          <w:rFonts w:hint="eastAsia"/>
          <w:color w:val="C00000"/>
          <w:sz w:val="28"/>
          <w:szCs w:val="28"/>
        </w:rPr>
        <w:t>由教务秘书或专职老师编制；</w:t>
      </w:r>
    </w:p>
    <w:p w:rsidR="00B53E75" w:rsidRPr="00480366" w:rsidRDefault="00B53E75" w:rsidP="00480366">
      <w:pPr>
        <w:pStyle w:val="a4"/>
        <w:numPr>
          <w:ilvl w:val="0"/>
          <w:numId w:val="11"/>
        </w:numPr>
        <w:ind w:firstLineChars="0"/>
        <w:jc w:val="left"/>
        <w:rPr>
          <w:color w:val="FF0000"/>
          <w:sz w:val="28"/>
          <w:szCs w:val="28"/>
        </w:rPr>
      </w:pPr>
      <w:r>
        <w:rPr>
          <w:rFonts w:hint="eastAsia"/>
          <w:sz w:val="28"/>
          <w:szCs w:val="28"/>
        </w:rPr>
        <w:t>学院毕业论文（设计）工作总结材料</w:t>
      </w:r>
      <w:r w:rsidR="00480366">
        <w:rPr>
          <w:rFonts w:hint="eastAsia"/>
          <w:sz w:val="28"/>
          <w:szCs w:val="28"/>
        </w:rPr>
        <w:t>。</w:t>
      </w:r>
      <w:r w:rsidR="00480366" w:rsidRPr="00991267">
        <w:rPr>
          <w:rFonts w:hint="eastAsia"/>
          <w:color w:val="C00000"/>
          <w:sz w:val="28"/>
          <w:szCs w:val="28"/>
        </w:rPr>
        <w:t>由各教研室提供，</w:t>
      </w:r>
      <w:proofErr w:type="gramStart"/>
      <w:r w:rsidR="00480366" w:rsidRPr="00991267">
        <w:rPr>
          <w:rFonts w:hint="eastAsia"/>
          <w:color w:val="C00000"/>
          <w:sz w:val="28"/>
          <w:szCs w:val="28"/>
        </w:rPr>
        <w:t>报教学副</w:t>
      </w:r>
      <w:proofErr w:type="gramEnd"/>
      <w:r w:rsidR="00480366" w:rsidRPr="00991267">
        <w:rPr>
          <w:rFonts w:hint="eastAsia"/>
          <w:color w:val="C00000"/>
          <w:sz w:val="28"/>
          <w:szCs w:val="28"/>
        </w:rPr>
        <w:t>院长审核汇总；</w:t>
      </w:r>
    </w:p>
    <w:p w:rsidR="00480366" w:rsidRPr="00480366" w:rsidRDefault="00480366" w:rsidP="00480366">
      <w:pPr>
        <w:pStyle w:val="a4"/>
        <w:ind w:left="420" w:firstLineChars="0" w:firstLine="0"/>
        <w:jc w:val="left"/>
        <w:rPr>
          <w:color w:val="FF0000"/>
          <w:sz w:val="28"/>
          <w:szCs w:val="28"/>
        </w:rPr>
      </w:pPr>
    </w:p>
    <w:p w:rsidR="00B53E75" w:rsidRPr="00480366" w:rsidRDefault="00B53E75" w:rsidP="00B53E75">
      <w:pPr>
        <w:pStyle w:val="a4"/>
        <w:numPr>
          <w:ilvl w:val="0"/>
          <w:numId w:val="4"/>
        </w:numPr>
        <w:ind w:left="0" w:firstLineChars="0" w:firstLine="0"/>
        <w:jc w:val="left"/>
        <w:rPr>
          <w:b/>
          <w:bCs/>
          <w:sz w:val="28"/>
          <w:szCs w:val="28"/>
        </w:rPr>
      </w:pPr>
      <w:r w:rsidRPr="00480366">
        <w:rPr>
          <w:rFonts w:hint="eastAsia"/>
          <w:b/>
          <w:bCs/>
          <w:sz w:val="28"/>
          <w:szCs w:val="28"/>
        </w:rPr>
        <w:t>实习（见习）文档存档内容</w:t>
      </w:r>
    </w:p>
    <w:p w:rsidR="000411DA" w:rsidRPr="000411DA" w:rsidRDefault="00B53E75" w:rsidP="000411DA">
      <w:pPr>
        <w:pStyle w:val="a4"/>
        <w:numPr>
          <w:ilvl w:val="0"/>
          <w:numId w:val="12"/>
        </w:numPr>
        <w:ind w:firstLineChars="0"/>
        <w:jc w:val="left"/>
        <w:rPr>
          <w:color w:val="C00000"/>
          <w:sz w:val="28"/>
          <w:szCs w:val="28"/>
        </w:rPr>
      </w:pPr>
      <w:r>
        <w:rPr>
          <w:rFonts w:hint="eastAsia"/>
          <w:sz w:val="28"/>
          <w:szCs w:val="28"/>
        </w:rPr>
        <w:t>学院年度实习（见习）工作计划；</w:t>
      </w:r>
      <w:r w:rsidR="000411DA" w:rsidRPr="000411DA">
        <w:rPr>
          <w:rFonts w:hint="eastAsia"/>
          <w:color w:val="C00000"/>
          <w:sz w:val="28"/>
          <w:szCs w:val="28"/>
        </w:rPr>
        <w:t>统一由教学副院长根据各教研室的相关材料编制；</w:t>
      </w:r>
    </w:p>
    <w:p w:rsidR="00B53E75" w:rsidRDefault="00B53E75" w:rsidP="00B53E75">
      <w:pPr>
        <w:pStyle w:val="a4"/>
        <w:numPr>
          <w:ilvl w:val="0"/>
          <w:numId w:val="12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学院学期实施计划、学院年度实习总结；</w:t>
      </w:r>
      <w:r w:rsidR="000411DA" w:rsidRPr="000411DA">
        <w:rPr>
          <w:rFonts w:hint="eastAsia"/>
          <w:color w:val="C00000"/>
          <w:sz w:val="28"/>
          <w:szCs w:val="28"/>
        </w:rPr>
        <w:t>统一由教学副院长根据各教研室的相关材料编制；</w:t>
      </w:r>
    </w:p>
    <w:p w:rsidR="00B53E75" w:rsidRDefault="00B53E75" w:rsidP="00DE62EC">
      <w:pPr>
        <w:pStyle w:val="a4"/>
        <w:numPr>
          <w:ilvl w:val="0"/>
          <w:numId w:val="12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实习（见习）项目具体计划、安排（</w:t>
      </w:r>
      <w:proofErr w:type="gramStart"/>
      <w:r>
        <w:rPr>
          <w:rFonts w:hint="eastAsia"/>
          <w:sz w:val="28"/>
          <w:szCs w:val="28"/>
        </w:rPr>
        <w:t>含学生</w:t>
      </w:r>
      <w:proofErr w:type="gramEnd"/>
      <w:r>
        <w:rPr>
          <w:rFonts w:hint="eastAsia"/>
          <w:sz w:val="28"/>
          <w:szCs w:val="28"/>
        </w:rPr>
        <w:t>分组名单）；</w:t>
      </w:r>
      <w:r w:rsidR="000411DA" w:rsidRPr="000411DA">
        <w:rPr>
          <w:rFonts w:hint="eastAsia"/>
          <w:color w:val="C00000"/>
          <w:sz w:val="28"/>
          <w:szCs w:val="28"/>
        </w:rPr>
        <w:t>计划分为</w:t>
      </w:r>
      <w:r w:rsidR="000411DA">
        <w:rPr>
          <w:rFonts w:hint="eastAsia"/>
          <w:color w:val="C00000"/>
          <w:sz w:val="28"/>
          <w:szCs w:val="28"/>
        </w:rPr>
        <w:t>两个表格，分别是</w:t>
      </w:r>
      <w:hyperlink r:id="rId18" w:history="1">
        <w:r w:rsidR="00DE62EC" w:rsidRPr="000E7B6F">
          <w:rPr>
            <w:rStyle w:val="a7"/>
            <w:rFonts w:hint="eastAsia"/>
            <w:sz w:val="28"/>
            <w:szCs w:val="28"/>
          </w:rPr>
          <w:t>附件</w:t>
        </w:r>
        <w:r w:rsidR="00DE62EC" w:rsidRPr="000E7B6F">
          <w:rPr>
            <w:rStyle w:val="a7"/>
            <w:rFonts w:hint="eastAsia"/>
            <w:sz w:val="28"/>
            <w:szCs w:val="28"/>
          </w:rPr>
          <w:t>9</w:t>
        </w:r>
        <w:r w:rsidR="00DE62EC" w:rsidRPr="000E7B6F">
          <w:rPr>
            <w:rStyle w:val="a7"/>
            <w:rFonts w:hint="eastAsia"/>
            <w:sz w:val="28"/>
            <w:szCs w:val="28"/>
          </w:rPr>
          <w:t>：吉首大学教学实习实施计划表</w:t>
        </w:r>
      </w:hyperlink>
      <w:r w:rsidR="000411DA">
        <w:rPr>
          <w:rFonts w:hint="eastAsia"/>
          <w:color w:val="C00000"/>
          <w:sz w:val="28"/>
          <w:szCs w:val="28"/>
        </w:rPr>
        <w:t>、</w:t>
      </w:r>
      <w:hyperlink r:id="rId19" w:history="1">
        <w:r w:rsidR="000411DA" w:rsidRPr="000E7B6F">
          <w:rPr>
            <w:rStyle w:val="a7"/>
            <w:rFonts w:hint="eastAsia"/>
            <w:sz w:val="28"/>
            <w:szCs w:val="28"/>
          </w:rPr>
          <w:t>附件</w:t>
        </w:r>
        <w:r w:rsidR="00DE62EC" w:rsidRPr="000E7B6F">
          <w:rPr>
            <w:rStyle w:val="a7"/>
            <w:rFonts w:hint="eastAsia"/>
            <w:sz w:val="28"/>
            <w:szCs w:val="28"/>
          </w:rPr>
          <w:lastRenderedPageBreak/>
          <w:t>10</w:t>
        </w:r>
        <w:r w:rsidR="00DE62EC" w:rsidRPr="000E7B6F">
          <w:rPr>
            <w:rStyle w:val="a7"/>
            <w:rFonts w:hint="eastAsia"/>
            <w:sz w:val="28"/>
            <w:szCs w:val="28"/>
          </w:rPr>
          <w:t>：实习计划书（附学生名单）</w:t>
        </w:r>
        <w:r w:rsidR="000E7B6F" w:rsidRPr="000E7B6F">
          <w:rPr>
            <w:rStyle w:val="a7"/>
            <w:rFonts w:hint="eastAsia"/>
            <w:sz w:val="28"/>
            <w:szCs w:val="28"/>
          </w:rPr>
          <w:t>1</w:t>
        </w:r>
      </w:hyperlink>
      <w:r w:rsidR="000E7B6F">
        <w:rPr>
          <w:rFonts w:hint="eastAsia"/>
          <w:color w:val="C00000"/>
          <w:sz w:val="28"/>
          <w:szCs w:val="28"/>
        </w:rPr>
        <w:t>、</w:t>
      </w:r>
      <w:hyperlink r:id="rId20" w:history="1">
        <w:r w:rsidR="000E7B6F" w:rsidRPr="000E7B6F">
          <w:rPr>
            <w:rStyle w:val="a7"/>
            <w:rFonts w:hint="eastAsia"/>
            <w:sz w:val="28"/>
            <w:szCs w:val="28"/>
          </w:rPr>
          <w:t>2</w:t>
        </w:r>
      </w:hyperlink>
      <w:r w:rsidR="000E7B6F">
        <w:rPr>
          <w:rFonts w:hint="eastAsia"/>
          <w:color w:val="C00000"/>
          <w:sz w:val="28"/>
          <w:szCs w:val="28"/>
        </w:rPr>
        <w:t>、</w:t>
      </w:r>
      <w:hyperlink r:id="rId21" w:history="1">
        <w:r w:rsidR="000E7B6F" w:rsidRPr="000E7B6F">
          <w:rPr>
            <w:rStyle w:val="a7"/>
            <w:rFonts w:hint="eastAsia"/>
            <w:sz w:val="28"/>
            <w:szCs w:val="28"/>
          </w:rPr>
          <w:t>3</w:t>
        </w:r>
      </w:hyperlink>
      <w:r w:rsidR="000411DA">
        <w:rPr>
          <w:rFonts w:hint="eastAsia"/>
          <w:color w:val="C00000"/>
          <w:sz w:val="28"/>
          <w:szCs w:val="28"/>
        </w:rPr>
        <w:t>。</w:t>
      </w:r>
    </w:p>
    <w:p w:rsidR="00B53E75" w:rsidRPr="00B53E75" w:rsidRDefault="00B53E75" w:rsidP="00B53E75">
      <w:pPr>
        <w:pStyle w:val="a4"/>
        <w:numPr>
          <w:ilvl w:val="0"/>
          <w:numId w:val="12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实习（见习）报告、总结（含经费使用）</w:t>
      </w:r>
      <w:r w:rsidR="000411DA">
        <w:rPr>
          <w:rFonts w:hint="eastAsia"/>
          <w:sz w:val="28"/>
          <w:szCs w:val="28"/>
        </w:rPr>
        <w:t>：</w:t>
      </w:r>
      <w:r w:rsidR="000411DA" w:rsidRPr="000411DA">
        <w:rPr>
          <w:rFonts w:hint="eastAsia"/>
          <w:color w:val="C00000"/>
          <w:sz w:val="28"/>
          <w:szCs w:val="28"/>
        </w:rPr>
        <w:t>由各带队老师在实习结束后的两周内编写</w:t>
      </w:r>
      <w:r w:rsidR="004B5B3C">
        <w:rPr>
          <w:rFonts w:hint="eastAsia"/>
          <w:color w:val="C00000"/>
          <w:sz w:val="28"/>
          <w:szCs w:val="28"/>
        </w:rPr>
        <w:t>，由教研室主任审核后</w:t>
      </w:r>
      <w:r w:rsidR="000411DA" w:rsidRPr="000411DA">
        <w:rPr>
          <w:rFonts w:hint="eastAsia"/>
          <w:color w:val="C00000"/>
          <w:sz w:val="28"/>
          <w:szCs w:val="28"/>
        </w:rPr>
        <w:t>交教务秘书处备份；</w:t>
      </w:r>
    </w:p>
    <w:p w:rsidR="00B53E75" w:rsidRPr="004B5B3C" w:rsidRDefault="00B53E75" w:rsidP="00B53E75">
      <w:pPr>
        <w:pStyle w:val="a4"/>
        <w:numPr>
          <w:ilvl w:val="0"/>
          <w:numId w:val="12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学生实习（见习）成绩鉴定表</w:t>
      </w:r>
      <w:r w:rsidR="000411DA">
        <w:rPr>
          <w:rFonts w:hint="eastAsia"/>
          <w:sz w:val="28"/>
          <w:szCs w:val="28"/>
        </w:rPr>
        <w:t>：</w:t>
      </w:r>
      <w:r w:rsidR="000411DA" w:rsidRPr="000411DA">
        <w:rPr>
          <w:rFonts w:hint="eastAsia"/>
          <w:color w:val="C00000"/>
          <w:sz w:val="28"/>
          <w:szCs w:val="28"/>
        </w:rPr>
        <w:t>即学生成绩单，可以自行制表</w:t>
      </w:r>
      <w:r w:rsidR="00A50ADA">
        <w:rPr>
          <w:rFonts w:hint="eastAsia"/>
          <w:color w:val="C00000"/>
          <w:sz w:val="28"/>
          <w:szCs w:val="28"/>
        </w:rPr>
        <w:t>，也可采用教务登分系统打印稿</w:t>
      </w:r>
      <w:r w:rsidR="000411DA" w:rsidRPr="000411DA">
        <w:rPr>
          <w:rFonts w:hint="eastAsia"/>
          <w:color w:val="C00000"/>
          <w:sz w:val="28"/>
          <w:szCs w:val="28"/>
        </w:rPr>
        <w:t>。</w:t>
      </w:r>
      <w:r w:rsidR="00DE62EC">
        <w:rPr>
          <w:rFonts w:hint="eastAsia"/>
          <w:color w:val="C00000"/>
          <w:sz w:val="28"/>
          <w:szCs w:val="28"/>
        </w:rPr>
        <w:t>（</w:t>
      </w:r>
      <w:r w:rsidR="00DE62EC" w:rsidRPr="000411DA">
        <w:rPr>
          <w:rFonts w:hint="eastAsia"/>
          <w:color w:val="C00000"/>
          <w:sz w:val="28"/>
          <w:szCs w:val="28"/>
        </w:rPr>
        <w:t>参考</w:t>
      </w:r>
      <w:hyperlink r:id="rId22" w:history="1">
        <w:r w:rsidR="00DE62EC" w:rsidRPr="000E7B6F">
          <w:rPr>
            <w:rStyle w:val="a7"/>
            <w:rFonts w:hint="eastAsia"/>
            <w:sz w:val="28"/>
            <w:szCs w:val="28"/>
          </w:rPr>
          <w:t>附件</w:t>
        </w:r>
        <w:r w:rsidR="00DE62EC" w:rsidRPr="000E7B6F">
          <w:rPr>
            <w:rStyle w:val="a7"/>
            <w:rFonts w:hint="eastAsia"/>
            <w:sz w:val="28"/>
            <w:szCs w:val="28"/>
          </w:rPr>
          <w:t>11</w:t>
        </w:r>
        <w:r w:rsidR="00DE62EC" w:rsidRPr="000E7B6F">
          <w:rPr>
            <w:rStyle w:val="a7"/>
            <w:rFonts w:hint="eastAsia"/>
            <w:sz w:val="28"/>
            <w:szCs w:val="28"/>
          </w:rPr>
          <w:t>：学生实习（见习）成绩单</w:t>
        </w:r>
      </w:hyperlink>
      <w:r w:rsidR="00DE62EC">
        <w:rPr>
          <w:rFonts w:hint="eastAsia"/>
          <w:color w:val="C00000"/>
          <w:sz w:val="28"/>
          <w:szCs w:val="28"/>
        </w:rPr>
        <w:t>）。</w:t>
      </w:r>
    </w:p>
    <w:p w:rsidR="004B5B3C" w:rsidRPr="00F841AD" w:rsidRDefault="004B5B3C" w:rsidP="00B53E75">
      <w:pPr>
        <w:pStyle w:val="a4"/>
        <w:numPr>
          <w:ilvl w:val="0"/>
          <w:numId w:val="12"/>
        </w:numPr>
        <w:ind w:firstLineChars="0"/>
        <w:jc w:val="left"/>
        <w:rPr>
          <w:sz w:val="28"/>
          <w:szCs w:val="28"/>
        </w:rPr>
      </w:pPr>
      <w:r w:rsidRPr="004B5B3C">
        <w:rPr>
          <w:rFonts w:hint="eastAsia"/>
          <w:sz w:val="28"/>
          <w:szCs w:val="28"/>
        </w:rPr>
        <w:t>实践教学完成情况汇总表：</w:t>
      </w:r>
      <w:r>
        <w:rPr>
          <w:rFonts w:hint="eastAsia"/>
          <w:color w:val="C00000"/>
          <w:sz w:val="28"/>
          <w:szCs w:val="28"/>
        </w:rPr>
        <w:t>（详见</w:t>
      </w:r>
      <w:hyperlink r:id="rId23" w:history="1">
        <w:r w:rsidRPr="000E7B6F">
          <w:rPr>
            <w:rStyle w:val="a7"/>
            <w:rFonts w:hint="eastAsia"/>
            <w:sz w:val="28"/>
            <w:szCs w:val="28"/>
          </w:rPr>
          <w:t>附件</w:t>
        </w:r>
        <w:r w:rsidRPr="000E7B6F">
          <w:rPr>
            <w:rStyle w:val="a7"/>
            <w:rFonts w:hint="eastAsia"/>
            <w:sz w:val="28"/>
            <w:szCs w:val="28"/>
          </w:rPr>
          <w:t>12</w:t>
        </w:r>
        <w:r w:rsidRPr="000E7B6F">
          <w:rPr>
            <w:rStyle w:val="a7"/>
            <w:rFonts w:hint="eastAsia"/>
            <w:sz w:val="28"/>
            <w:szCs w:val="28"/>
          </w:rPr>
          <w:t>：实践教学完成情况汇总表</w:t>
        </w:r>
      </w:hyperlink>
      <w:r>
        <w:rPr>
          <w:rFonts w:hint="eastAsia"/>
          <w:color w:val="C00000"/>
          <w:sz w:val="28"/>
          <w:szCs w:val="28"/>
        </w:rPr>
        <w:t>）。</w:t>
      </w:r>
    </w:p>
    <w:p w:rsidR="00F841AD" w:rsidRPr="00D93CA4" w:rsidRDefault="00F841AD" w:rsidP="007D38EA">
      <w:pPr>
        <w:pStyle w:val="a4"/>
        <w:numPr>
          <w:ilvl w:val="0"/>
          <w:numId w:val="12"/>
        </w:numPr>
        <w:ind w:firstLineChars="0"/>
        <w:jc w:val="left"/>
        <w:rPr>
          <w:rStyle w:val="a7"/>
          <w:color w:val="auto"/>
          <w:sz w:val="28"/>
          <w:szCs w:val="28"/>
          <w:u w:val="none"/>
        </w:rPr>
      </w:pPr>
      <w:r>
        <w:rPr>
          <w:rFonts w:hint="eastAsia"/>
          <w:sz w:val="28"/>
          <w:szCs w:val="28"/>
        </w:rPr>
        <w:t>实习外出前至少</w:t>
      </w:r>
      <w:r w:rsidR="007D38EA">
        <w:rPr>
          <w:rFonts w:hint="eastAsia"/>
          <w:sz w:val="28"/>
          <w:szCs w:val="28"/>
        </w:rPr>
        <w:t>提前</w:t>
      </w:r>
      <w:r>
        <w:rPr>
          <w:rFonts w:hint="eastAsia"/>
          <w:sz w:val="28"/>
          <w:szCs w:val="28"/>
        </w:rPr>
        <w:t>一周由各</w:t>
      </w:r>
      <w:r w:rsidR="007D38EA">
        <w:rPr>
          <w:rFonts w:hint="eastAsia"/>
          <w:sz w:val="28"/>
          <w:szCs w:val="28"/>
        </w:rPr>
        <w:t>班</w:t>
      </w:r>
      <w:r>
        <w:rPr>
          <w:rFonts w:hint="eastAsia"/>
          <w:sz w:val="28"/>
          <w:szCs w:val="28"/>
        </w:rPr>
        <w:t>班委填写《</w:t>
      </w:r>
      <w:r w:rsidRPr="00F841AD">
        <w:rPr>
          <w:rFonts w:hint="eastAsia"/>
          <w:sz w:val="28"/>
          <w:szCs w:val="28"/>
        </w:rPr>
        <w:t>吉首大学学生见习</w:t>
      </w:r>
      <w:r w:rsidRPr="00F841AD">
        <w:rPr>
          <w:rFonts w:hint="eastAsia"/>
          <w:sz w:val="28"/>
          <w:szCs w:val="28"/>
        </w:rPr>
        <w:t>/</w:t>
      </w:r>
      <w:r w:rsidRPr="00F841AD">
        <w:rPr>
          <w:rFonts w:hint="eastAsia"/>
          <w:sz w:val="28"/>
          <w:szCs w:val="28"/>
        </w:rPr>
        <w:t>实习停课申请表</w:t>
      </w:r>
      <w:r>
        <w:rPr>
          <w:rFonts w:hint="eastAsia"/>
          <w:sz w:val="28"/>
          <w:szCs w:val="28"/>
        </w:rPr>
        <w:t>》，一式两份，一份报学院教务秘书，以便通知本院其他理论课任课教师</w:t>
      </w:r>
      <w:r w:rsidR="007D38EA">
        <w:rPr>
          <w:rFonts w:hint="eastAsia"/>
          <w:sz w:val="28"/>
          <w:szCs w:val="28"/>
        </w:rPr>
        <w:t>；</w:t>
      </w:r>
      <w:r>
        <w:rPr>
          <w:rFonts w:hint="eastAsia"/>
          <w:sz w:val="28"/>
          <w:szCs w:val="28"/>
        </w:rPr>
        <w:t>一份上报学校教务处，以通知公共课任课教师。表格详见</w:t>
      </w:r>
      <w:hyperlink r:id="rId24" w:history="1">
        <w:r w:rsidRPr="007D38EA">
          <w:rPr>
            <w:rStyle w:val="a7"/>
            <w:rFonts w:hint="eastAsia"/>
            <w:sz w:val="28"/>
            <w:szCs w:val="28"/>
          </w:rPr>
          <w:t>附件</w:t>
        </w:r>
        <w:r w:rsidRPr="007D38EA">
          <w:rPr>
            <w:rStyle w:val="a7"/>
            <w:rFonts w:hint="eastAsia"/>
            <w:sz w:val="28"/>
            <w:szCs w:val="28"/>
          </w:rPr>
          <w:t>13</w:t>
        </w:r>
        <w:r w:rsidRPr="007D38EA">
          <w:rPr>
            <w:rStyle w:val="a7"/>
            <w:rFonts w:hint="eastAsia"/>
            <w:sz w:val="28"/>
            <w:szCs w:val="28"/>
          </w:rPr>
          <w:t>：</w:t>
        </w:r>
        <w:r w:rsidR="007D38EA" w:rsidRPr="007D38EA">
          <w:rPr>
            <w:rStyle w:val="a7"/>
            <w:rFonts w:hint="eastAsia"/>
            <w:sz w:val="28"/>
            <w:szCs w:val="28"/>
          </w:rPr>
          <w:t>吉首大学张家界校区学生见习、实习停课申请表</w:t>
        </w:r>
      </w:hyperlink>
      <w:r w:rsidR="00D93CA4">
        <w:rPr>
          <w:rStyle w:val="a7"/>
          <w:rFonts w:hint="eastAsia"/>
          <w:sz w:val="28"/>
          <w:szCs w:val="28"/>
        </w:rPr>
        <w:t>。</w:t>
      </w:r>
    </w:p>
    <w:p w:rsidR="00D93CA4" w:rsidRPr="00B53E75" w:rsidRDefault="00D93CA4" w:rsidP="00D93CA4">
      <w:pPr>
        <w:pStyle w:val="a4"/>
        <w:numPr>
          <w:ilvl w:val="0"/>
          <w:numId w:val="12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实习外出前以班为单位签订《</w:t>
      </w:r>
      <w:r w:rsidRPr="00D93CA4">
        <w:rPr>
          <w:rFonts w:hint="eastAsia"/>
          <w:sz w:val="28"/>
          <w:szCs w:val="28"/>
        </w:rPr>
        <w:t>学生实践教学</w:t>
      </w:r>
      <w:r>
        <w:rPr>
          <w:rFonts w:hint="eastAsia"/>
          <w:sz w:val="28"/>
          <w:szCs w:val="28"/>
        </w:rPr>
        <w:t>安全责任书》，要求外出学生每人必须知悉责任书规定，并由本人签字确认。详见</w:t>
      </w:r>
      <w:hyperlink r:id="rId25" w:history="1">
        <w:r w:rsidRPr="00D93CA4">
          <w:rPr>
            <w:rStyle w:val="a7"/>
            <w:rFonts w:hint="eastAsia"/>
            <w:sz w:val="28"/>
            <w:szCs w:val="28"/>
          </w:rPr>
          <w:t>附件</w:t>
        </w:r>
        <w:r w:rsidRPr="00D93CA4">
          <w:rPr>
            <w:rStyle w:val="a7"/>
            <w:rFonts w:hint="eastAsia"/>
            <w:sz w:val="28"/>
            <w:szCs w:val="28"/>
          </w:rPr>
          <w:t>14</w:t>
        </w:r>
        <w:r w:rsidRPr="00D93CA4">
          <w:rPr>
            <w:rStyle w:val="a7"/>
            <w:rFonts w:hint="eastAsia"/>
            <w:sz w:val="28"/>
            <w:szCs w:val="28"/>
          </w:rPr>
          <w:t>：吉首大学美术学院学生外出实践教学管理规定</w:t>
        </w:r>
      </w:hyperlink>
      <w:r>
        <w:rPr>
          <w:rFonts w:hint="eastAsia"/>
          <w:sz w:val="28"/>
          <w:szCs w:val="28"/>
        </w:rPr>
        <w:t>。</w:t>
      </w:r>
    </w:p>
    <w:sectPr w:rsidR="00D93CA4" w:rsidRPr="00B53E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65C" w:rsidRDefault="003C365C" w:rsidP="00D74638">
      <w:r>
        <w:separator/>
      </w:r>
    </w:p>
  </w:endnote>
  <w:endnote w:type="continuationSeparator" w:id="0">
    <w:p w:rsidR="003C365C" w:rsidRDefault="003C365C" w:rsidP="00D74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65C" w:rsidRDefault="003C365C" w:rsidP="00D74638">
      <w:r>
        <w:separator/>
      </w:r>
    </w:p>
  </w:footnote>
  <w:footnote w:type="continuationSeparator" w:id="0">
    <w:p w:rsidR="003C365C" w:rsidRDefault="003C365C" w:rsidP="00D746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2377D"/>
    <w:multiLevelType w:val="hybridMultilevel"/>
    <w:tmpl w:val="D9960E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9F661A0"/>
    <w:multiLevelType w:val="hybridMultilevel"/>
    <w:tmpl w:val="D9960E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62F35D8"/>
    <w:multiLevelType w:val="hybridMultilevel"/>
    <w:tmpl w:val="D704742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54E2EF1"/>
    <w:multiLevelType w:val="hybridMultilevel"/>
    <w:tmpl w:val="131ED206"/>
    <w:lvl w:ilvl="0" w:tplc="2A8A3748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>
    <w:nsid w:val="414A0280"/>
    <w:multiLevelType w:val="hybridMultilevel"/>
    <w:tmpl w:val="496C246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5DE240B"/>
    <w:multiLevelType w:val="hybridMultilevel"/>
    <w:tmpl w:val="D9960E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06A3D81"/>
    <w:multiLevelType w:val="hybridMultilevel"/>
    <w:tmpl w:val="83EC8306"/>
    <w:lvl w:ilvl="0" w:tplc="04090013">
      <w:start w:val="1"/>
      <w:numFmt w:val="chineseCountingThousand"/>
      <w:lvlText w:val="%1、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7">
    <w:nsid w:val="56A964AC"/>
    <w:multiLevelType w:val="hybridMultilevel"/>
    <w:tmpl w:val="CD62C2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6F40584"/>
    <w:multiLevelType w:val="hybridMultilevel"/>
    <w:tmpl w:val="D704742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71A477A"/>
    <w:multiLevelType w:val="hybridMultilevel"/>
    <w:tmpl w:val="44C24AFA"/>
    <w:lvl w:ilvl="0" w:tplc="B20616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7F75DDF"/>
    <w:multiLevelType w:val="hybridMultilevel"/>
    <w:tmpl w:val="44C24AFA"/>
    <w:lvl w:ilvl="0" w:tplc="B20616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66EE0E5D"/>
    <w:multiLevelType w:val="hybridMultilevel"/>
    <w:tmpl w:val="44C24AFA"/>
    <w:lvl w:ilvl="0" w:tplc="B20616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698D0B54"/>
    <w:multiLevelType w:val="hybridMultilevel"/>
    <w:tmpl w:val="8550BC6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7"/>
  </w:num>
  <w:num w:numId="3">
    <w:abstractNumId w:val="10"/>
  </w:num>
  <w:num w:numId="4">
    <w:abstractNumId w:val="6"/>
  </w:num>
  <w:num w:numId="5">
    <w:abstractNumId w:val="3"/>
  </w:num>
  <w:num w:numId="6">
    <w:abstractNumId w:val="9"/>
  </w:num>
  <w:num w:numId="7">
    <w:abstractNumId w:val="11"/>
  </w:num>
  <w:num w:numId="8">
    <w:abstractNumId w:val="0"/>
  </w:num>
  <w:num w:numId="9">
    <w:abstractNumId w:val="12"/>
  </w:num>
  <w:num w:numId="10">
    <w:abstractNumId w:val="2"/>
  </w:num>
  <w:num w:numId="11">
    <w:abstractNumId w:val="5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432"/>
    <w:rsid w:val="0001243D"/>
    <w:rsid w:val="000411DA"/>
    <w:rsid w:val="00053655"/>
    <w:rsid w:val="000E7B6F"/>
    <w:rsid w:val="001B5E76"/>
    <w:rsid w:val="001F5F92"/>
    <w:rsid w:val="0024326F"/>
    <w:rsid w:val="0027169D"/>
    <w:rsid w:val="002832FB"/>
    <w:rsid w:val="00330196"/>
    <w:rsid w:val="003A7CFC"/>
    <w:rsid w:val="003C365C"/>
    <w:rsid w:val="003E708F"/>
    <w:rsid w:val="003F7FF0"/>
    <w:rsid w:val="00416EE9"/>
    <w:rsid w:val="004379A1"/>
    <w:rsid w:val="004557D8"/>
    <w:rsid w:val="00480366"/>
    <w:rsid w:val="004B5B3C"/>
    <w:rsid w:val="005328C8"/>
    <w:rsid w:val="005C242D"/>
    <w:rsid w:val="00601CF1"/>
    <w:rsid w:val="006B6F9D"/>
    <w:rsid w:val="006C0EA5"/>
    <w:rsid w:val="006D73F5"/>
    <w:rsid w:val="007265D8"/>
    <w:rsid w:val="007327A1"/>
    <w:rsid w:val="0074361A"/>
    <w:rsid w:val="00795831"/>
    <w:rsid w:val="007A191C"/>
    <w:rsid w:val="007D02B8"/>
    <w:rsid w:val="007D38EA"/>
    <w:rsid w:val="007F6875"/>
    <w:rsid w:val="00876CF8"/>
    <w:rsid w:val="00891F0E"/>
    <w:rsid w:val="008D215C"/>
    <w:rsid w:val="008D2FA8"/>
    <w:rsid w:val="00930A9B"/>
    <w:rsid w:val="00991267"/>
    <w:rsid w:val="009C7BE2"/>
    <w:rsid w:val="00A50ADA"/>
    <w:rsid w:val="00A81018"/>
    <w:rsid w:val="00AE52EE"/>
    <w:rsid w:val="00AF7ED9"/>
    <w:rsid w:val="00B26F03"/>
    <w:rsid w:val="00B53E75"/>
    <w:rsid w:val="00B759A8"/>
    <w:rsid w:val="00B97432"/>
    <w:rsid w:val="00BF4EA7"/>
    <w:rsid w:val="00C0714D"/>
    <w:rsid w:val="00C57271"/>
    <w:rsid w:val="00C95374"/>
    <w:rsid w:val="00CF46C2"/>
    <w:rsid w:val="00CF71B2"/>
    <w:rsid w:val="00D32D76"/>
    <w:rsid w:val="00D74638"/>
    <w:rsid w:val="00D82BEA"/>
    <w:rsid w:val="00D857DB"/>
    <w:rsid w:val="00D93CA4"/>
    <w:rsid w:val="00DB7650"/>
    <w:rsid w:val="00DE62EC"/>
    <w:rsid w:val="00E22D04"/>
    <w:rsid w:val="00E53B98"/>
    <w:rsid w:val="00F67BB7"/>
    <w:rsid w:val="00F841AD"/>
    <w:rsid w:val="00F974BC"/>
    <w:rsid w:val="00F974E5"/>
    <w:rsid w:val="00FF4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4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B7650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D746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D74638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D746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D74638"/>
    <w:rPr>
      <w:sz w:val="18"/>
      <w:szCs w:val="18"/>
    </w:rPr>
  </w:style>
  <w:style w:type="character" w:styleId="a7">
    <w:name w:val="Hyperlink"/>
    <w:basedOn w:val="a0"/>
    <w:uiPriority w:val="99"/>
    <w:unhideWhenUsed/>
    <w:rsid w:val="000E7B6F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7D02B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4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B7650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D746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D74638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D746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D74638"/>
    <w:rPr>
      <w:sz w:val="18"/>
      <w:szCs w:val="18"/>
    </w:rPr>
  </w:style>
  <w:style w:type="character" w:styleId="a7">
    <w:name w:val="Hyperlink"/>
    <w:basedOn w:val="a0"/>
    <w:uiPriority w:val="99"/>
    <w:unhideWhenUsed/>
    <w:rsid w:val="000E7B6F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7D02B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5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25945;&#21153;&#21150;\AppData\Roaming\Microsoft\Word\&#38468;&#20214;&#26448;&#26009;\&#38468;&#20214;1&#65306;&#33394;&#24425;1&#32771;&#35797;&#22823;&#32434;.doc" TargetMode="External"/><Relationship Id="rId13" Type="http://schemas.openxmlformats.org/officeDocument/2006/relationships/hyperlink" Target="file:///C:\Users\&#25945;&#21153;&#21150;\AppData\Roaming\Microsoft\Word\&#38468;&#20214;&#26448;&#26009;\&#38468;&#20214;4&#65306;&#35838;&#31243;&#32771;&#26597;&#39064;&#35780;&#20998;&#21407;&#21017;.docx" TargetMode="External"/><Relationship Id="rId18" Type="http://schemas.openxmlformats.org/officeDocument/2006/relationships/hyperlink" Target="file:///C:\Users\&#25945;&#21153;&#21150;\AppData\Roaming\Microsoft\Word\&#38468;&#20214;&#26448;&#26009;\&#38468;&#20214;9&#65306;&#21513;&#39318;&#22823;&#23398;&#25945;&#23398;&#23454;&#20064;&#23454;&#26045;&#35745;&#21010;&#34920;.doc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file:///C:\Users\&#25945;&#21153;&#21150;\AppData\Roaming\Microsoft\Word\&#38468;&#20214;&#26448;&#26009;\&#38468;&#20214;10&#65306;&#23454;&#20064;&#35745;&#21010;&#20070;&#65288;&#38468;&#23398;&#29983;&#21517;&#21333;&#65289;%20(3).jpg" TargetMode="External"/><Relationship Id="rId7" Type="http://schemas.openxmlformats.org/officeDocument/2006/relationships/endnotes" Target="endnotes.xml"/><Relationship Id="rId12" Type="http://schemas.openxmlformats.org/officeDocument/2006/relationships/hyperlink" Target="file:///C:\Users\&#25945;&#21153;&#21150;\AppData\Roaming\Microsoft\Word\&#38468;&#20214;&#26448;&#26009;\&#38468;&#20214;3&#65306;&#35838;&#31243;&#32771;&#26597;&#39064;&#27169;&#26495;.docx" TargetMode="External"/><Relationship Id="rId17" Type="http://schemas.openxmlformats.org/officeDocument/2006/relationships/hyperlink" Target="file:///C:\Users\&#25945;&#21153;&#21150;\AppData\Roaming\Microsoft\Word\&#38468;&#20214;&#26448;&#26009;\&#38468;&#20214;8&#65306;&#38405;&#21367;&#26631;&#20934;&#65292;&#26410;&#20307;&#29616;&#38598;&#20013;&#38405;&#21367;&#65292;&#29305;&#27492;&#35828;&#26126;.jpg" TargetMode="External"/><Relationship Id="rId25" Type="http://schemas.openxmlformats.org/officeDocument/2006/relationships/hyperlink" Target="file:///C:\Users\&#25945;&#21153;&#21150;\AppData\Roaming\Microsoft\Word\&#38468;&#20214;&#26448;&#26009;\&#38468;&#20214;14&#65306;&#21513;&#39318;&#22823;&#23398;&#32654;&#26415;&#23398;&#38498;&#23398;&#29983;&#22806;&#20986;&#23454;&#36341;&#25945;&#23398;&#31649;&#29702;&#35268;&#23450;.docx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&#25945;&#21153;&#21150;\AppData\Roaming\Microsoft\Word\&#38468;&#20214;&#26448;&#26009;\&#38468;&#20214;7&#65306;&#35838;&#31243;&#25945;&#23398;&#20998;&#26512;&#34920;.jpg" TargetMode="External"/><Relationship Id="rId20" Type="http://schemas.openxmlformats.org/officeDocument/2006/relationships/hyperlink" Target="file:///C:\Users\&#25945;&#21153;&#21150;\AppData\Roaming\Microsoft\Word\&#38468;&#20214;&#26448;&#26009;\&#38468;&#20214;10&#65306;&#23454;&#20064;&#35745;&#21010;&#20070;&#65288;&#38468;&#23398;&#29983;&#21517;&#21333;&#65289;%20(2).jpg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file:///C:\Users\&#25945;&#21153;&#21150;\AppData\Roaming\Microsoft\Word\&#38468;&#20214;&#26448;&#26009;\&#38468;&#20214;2.2&#65306;&#21513;&#39318;&#22823;&#23398;&#35838;&#31243;&#32771;&#26680;&#21629;&#39064;(&#19981;&#20986;&#21367;)&#23457;&#25209;&#34920;&#21442;&#32771;&#26684;&#24335;.doc" TargetMode="External"/><Relationship Id="rId24" Type="http://schemas.openxmlformats.org/officeDocument/2006/relationships/hyperlink" Target="file:///C:\Users\&#25945;&#21153;&#21150;\AppData\Roaming\Microsoft\Word\&#38468;&#20214;&#26448;&#26009;\&#38468;&#20214;13&#65306;&#21513;&#39318;&#22823;&#23398;&#24352;&#23478;&#30028;&#26657;&#21306;&#23398;&#29983;&#35265;&#20064;&#12289;&#23454;&#20064;&#20572;&#35838;&#30003;&#35831;&#34920;2017&#24180;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&#25945;&#21153;&#21150;\AppData\Roaming\Microsoft\Word\&#38468;&#20214;&#26448;&#26009;\&#38468;&#20214;6&#65306;&#25104;&#32489;&#25253;&#21578;&#21333;.xlsx" TargetMode="External"/><Relationship Id="rId23" Type="http://schemas.openxmlformats.org/officeDocument/2006/relationships/hyperlink" Target="file:///C:\Users\&#25945;&#21153;&#21150;\AppData\Roaming\Microsoft\Word\&#38468;&#20214;&#26448;&#26009;\&#38468;&#20214;12&#65306;&#21513;&#39318;&#22823;&#23398;&#23454;&#36341;&#25945;&#23398;&#23436;&#25104;&#24773;&#20917;&#27719;.doc" TargetMode="External"/><Relationship Id="rId10" Type="http://schemas.openxmlformats.org/officeDocument/2006/relationships/hyperlink" Target="file:///C:\Users\&#25945;&#21153;&#21150;\AppData\Roaming\Microsoft\Word\&#38468;&#20214;&#26448;&#26009;\&#38468;&#20214;2.1&#65306;&#21513;&#39318;&#22823;&#23398;&#35838;&#31243;&#32771;&#26680;&#21629;&#39064;(&#35797;&#21367;)&#23457;&#25209;&#34920;.doc" TargetMode="External"/><Relationship Id="rId19" Type="http://schemas.openxmlformats.org/officeDocument/2006/relationships/hyperlink" Target="file:///C:\Users\&#25945;&#21153;&#21150;\AppData\Roaming\Microsoft\Word\&#38468;&#20214;&#26448;&#26009;\&#38468;&#20214;10&#65306;&#23454;&#20064;&#35745;&#21010;&#20070;&#65288;&#38468;&#23398;&#29983;&#21517;&#21333;&#65289;%20(1).jpg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&#25945;&#21153;&#21150;\AppData\Roaming\Microsoft\Word\&#38468;&#20214;&#26448;&#26009;\&#38468;&#20214;1&#65306;&#21513;&#39318;&#22823;&#23398;&#29702;&#35770;&#35838;&#31243;&#32771;&#26680;&#22823;&#32434;&#32534;&#20889;&#35268;&#33539;&#21450;&#27169;&#29256;.doc" TargetMode="External"/><Relationship Id="rId14" Type="http://schemas.openxmlformats.org/officeDocument/2006/relationships/hyperlink" Target="file:///C:\Users\&#25945;&#21153;&#21150;\AppData\Roaming\Microsoft\Word\&#38468;&#20214;&#26448;&#26009;\&#38468;&#20214;5&#65306;&#24179;&#26102;&#25104;&#32489;&#30331;&#35760;&#20876;.xlsx" TargetMode="External"/><Relationship Id="rId22" Type="http://schemas.openxmlformats.org/officeDocument/2006/relationships/hyperlink" Target="file:///C:\Users\&#25945;&#21153;&#21150;\AppData\Roaming\Microsoft\Word\&#38468;&#20214;&#26448;&#26009;\&#38468;&#20214;11&#65306;&#23398;&#29983;&#23454;&#20064;&#65288;&#35265;&#20064;&#65289;&#25104;&#32489;&#21333;&#65289;.doc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5</Pages>
  <Words>630</Words>
  <Characters>3594</Characters>
  <Application>Microsoft Office Word</Application>
  <DocSecurity>0</DocSecurity>
  <Lines>29</Lines>
  <Paragraphs>8</Paragraphs>
  <ScaleCrop>false</ScaleCrop>
  <Company/>
  <LinksUpToDate>false</LinksUpToDate>
  <CharactersWithSpaces>4216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教务办</dc:creator>
  <cp:keywords/>
  <dc:description/>
  <cp:lastModifiedBy>教务办</cp:lastModifiedBy>
  <cp:revision>3</cp:revision>
  <cp:lastPrinted>2017-05-16T07:25:00Z</cp:lastPrinted>
  <dcterms:created xsi:type="dcterms:W3CDTF">2017-03-14T02:30:00Z</dcterms:created>
  <dcterms:modified xsi:type="dcterms:W3CDTF">2017-05-19T03:23:00Z</dcterms:modified>
</cp:coreProperties>
</file>